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17D53715" w:rsidR="002821F8" w:rsidRPr="00FA3993" w:rsidRDefault="00914588">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55CF96B3">
                <wp:simplePos x="0" y="0"/>
                <wp:positionH relativeFrom="column">
                  <wp:posOffset>4703445</wp:posOffset>
                </wp:positionH>
                <wp:positionV relativeFrom="paragraph">
                  <wp:posOffset>98425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0A73968A" w:rsidR="00781566" w:rsidRDefault="00FA3993">
                            <w:pPr>
                              <w:jc w:val="center"/>
                              <w:rPr>
                                <w:rFonts w:ascii="Segoe UI" w:hAnsi="Segoe UI" w:cs="Segoe UI"/>
                              </w:rPr>
                            </w:pPr>
                            <w:r>
                              <w:rPr>
                                <w:rFonts w:ascii="Segoe UI" w:hAnsi="Segoe UI" w:cs="Segoe UI"/>
                                <w:b/>
                              </w:rPr>
                              <w:t xml:space="preserve">BOD </w:t>
                            </w:r>
                            <w:r w:rsidR="001F0E16">
                              <w:rPr>
                                <w:rFonts w:ascii="Segoe UI" w:hAnsi="Segoe UI" w:cs="Segoe UI"/>
                                <w:b/>
                              </w:rPr>
                              <w:t>47</w:t>
                            </w:r>
                            <w:r>
                              <w:rPr>
                                <w:rFonts w:ascii="Segoe UI" w:hAnsi="Segoe UI" w:cs="Segoe UI"/>
                                <w:b/>
                              </w:rPr>
                              <w:t>/20</w:t>
                            </w:r>
                            <w:r w:rsidR="0097530A">
                              <w:rPr>
                                <w:rFonts w:ascii="Segoe UI" w:hAnsi="Segoe UI" w:cs="Segoe UI"/>
                                <w:b/>
                              </w:rPr>
                              <w:t>2</w:t>
                            </w:r>
                            <w:r w:rsidR="00DA7A7C">
                              <w:rPr>
                                <w:rFonts w:ascii="Segoe UI" w:hAnsi="Segoe UI" w:cs="Segoe UI"/>
                                <w:b/>
                              </w:rPr>
                              <w:t>3</w:t>
                            </w:r>
                          </w:p>
                          <w:p w14:paraId="6C95D97C" w14:textId="19CF8A60"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1F0E16">
                              <w:rPr>
                                <w:rFonts w:ascii="Segoe UI" w:hAnsi="Segoe UI" w:cs="Segoe UI"/>
                                <w:sz w:val="22"/>
                                <w:szCs w:val="22"/>
                              </w:rPr>
                              <w:t>10</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0A73968A" w:rsidR="00781566" w:rsidRDefault="00FA3993">
                      <w:pPr>
                        <w:jc w:val="center"/>
                        <w:rPr>
                          <w:rFonts w:ascii="Segoe UI" w:hAnsi="Segoe UI" w:cs="Segoe UI"/>
                        </w:rPr>
                      </w:pPr>
                      <w:r>
                        <w:rPr>
                          <w:rFonts w:ascii="Segoe UI" w:hAnsi="Segoe UI" w:cs="Segoe UI"/>
                          <w:b/>
                        </w:rPr>
                        <w:t xml:space="preserve">BOD </w:t>
                      </w:r>
                      <w:r w:rsidR="001F0E16">
                        <w:rPr>
                          <w:rFonts w:ascii="Segoe UI" w:hAnsi="Segoe UI" w:cs="Segoe UI"/>
                          <w:b/>
                        </w:rPr>
                        <w:t>47</w:t>
                      </w:r>
                      <w:r>
                        <w:rPr>
                          <w:rFonts w:ascii="Segoe UI" w:hAnsi="Segoe UI" w:cs="Segoe UI"/>
                          <w:b/>
                        </w:rPr>
                        <w:t>/20</w:t>
                      </w:r>
                      <w:r w:rsidR="0097530A">
                        <w:rPr>
                          <w:rFonts w:ascii="Segoe UI" w:hAnsi="Segoe UI" w:cs="Segoe UI"/>
                          <w:b/>
                        </w:rPr>
                        <w:t>2</w:t>
                      </w:r>
                      <w:r w:rsidR="00DA7A7C">
                        <w:rPr>
                          <w:rFonts w:ascii="Segoe UI" w:hAnsi="Segoe UI" w:cs="Segoe UI"/>
                          <w:b/>
                        </w:rPr>
                        <w:t>3</w:t>
                      </w:r>
                    </w:p>
                    <w:p w14:paraId="6C95D97C" w14:textId="19CF8A60"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1F0E16">
                        <w:rPr>
                          <w:rFonts w:ascii="Segoe UI" w:hAnsi="Segoe UI" w:cs="Segoe UI"/>
                          <w:sz w:val="22"/>
                          <w:szCs w:val="22"/>
                        </w:rPr>
                        <w:t>10</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44269501" w:rsidR="005D3499" w:rsidRPr="00FA3993" w:rsidRDefault="0094795F">
      <w:pPr>
        <w:jc w:val="center"/>
        <w:rPr>
          <w:rFonts w:ascii="Segoe UI" w:hAnsi="Segoe UI" w:cs="Segoe UI"/>
          <w:b/>
        </w:rPr>
      </w:pPr>
      <w:r>
        <w:rPr>
          <w:rFonts w:ascii="Segoe UI" w:hAnsi="Segoe UI" w:cs="Segoe UI"/>
          <w:b/>
        </w:rPr>
        <w:t>19 July</w:t>
      </w:r>
      <w:r w:rsidR="00A016A0">
        <w:rPr>
          <w:rFonts w:ascii="Segoe UI" w:hAnsi="Segoe UI" w:cs="Segoe UI"/>
          <w:b/>
        </w:rPr>
        <w:t xml:space="preserve"> 20</w:t>
      </w:r>
      <w:r w:rsidR="0097530A">
        <w:rPr>
          <w:rFonts w:ascii="Segoe UI" w:hAnsi="Segoe UI" w:cs="Segoe UI"/>
          <w:b/>
        </w:rPr>
        <w:t>2</w:t>
      </w:r>
      <w:r w:rsidR="00DA7A7C">
        <w:rPr>
          <w:rFonts w:ascii="Segoe UI" w:hAnsi="Segoe UI" w:cs="Segoe UI"/>
          <w:b/>
        </w:rPr>
        <w:t>3</w:t>
      </w:r>
    </w:p>
    <w:p w14:paraId="4FDF2B42" w14:textId="77777777" w:rsidR="005D3499" w:rsidRPr="00FA3993" w:rsidRDefault="005D3499">
      <w:pPr>
        <w:jc w:val="center"/>
        <w:rPr>
          <w:rFonts w:ascii="Segoe UI" w:hAnsi="Segoe UI" w:cs="Segoe UI"/>
          <w:b/>
        </w:rPr>
      </w:pPr>
    </w:p>
    <w:p w14:paraId="3F8B7099" w14:textId="1365F593" w:rsidR="005D3499" w:rsidRPr="00FA3993" w:rsidRDefault="000F6175" w:rsidP="00FD2279">
      <w:pPr>
        <w:jc w:val="center"/>
        <w:rPr>
          <w:rFonts w:ascii="Segoe UI" w:hAnsi="Segoe UI" w:cs="Segoe UI"/>
          <w:b/>
        </w:rPr>
      </w:pPr>
      <w:r w:rsidRPr="000F6175">
        <w:rPr>
          <w:rFonts w:ascii="Segoe UI" w:hAnsi="Segoe UI" w:cs="Segoe UI"/>
          <w:b/>
        </w:rPr>
        <w:t>Partnerships report</w:t>
      </w:r>
      <w:r w:rsidR="00694E82">
        <w:rPr>
          <w:rFonts w:ascii="Segoe UI" w:hAnsi="Segoe UI" w:cs="Segoe UI"/>
          <w:b/>
        </w:rPr>
        <w:t xml:space="preserve">: update on BOB </w:t>
      </w:r>
      <w:r w:rsidRPr="000F6175">
        <w:rPr>
          <w:rFonts w:ascii="Segoe UI" w:hAnsi="Segoe UI" w:cs="Segoe UI"/>
          <w:b/>
        </w:rPr>
        <w:t>Mental Health Provider Collaborative</w:t>
      </w:r>
    </w:p>
    <w:p w14:paraId="636B6D74" w14:textId="77777777" w:rsidR="005D3499" w:rsidRPr="00FA3993" w:rsidRDefault="005D3499">
      <w:pPr>
        <w:rPr>
          <w:rFonts w:ascii="Segoe UI" w:hAnsi="Segoe UI" w:cs="Segoe UI"/>
          <w:b/>
        </w:rPr>
      </w:pPr>
    </w:p>
    <w:p w14:paraId="2B52ED1C" w14:textId="183E2F18" w:rsidR="00241A66" w:rsidRDefault="00292613" w:rsidP="00241A66">
      <w:pPr>
        <w:jc w:val="center"/>
        <w:rPr>
          <w:rFonts w:ascii="Segoe UI" w:hAnsi="Segoe UI" w:cs="Segoe UI"/>
        </w:rPr>
      </w:pPr>
      <w:r w:rsidRPr="00FA3993">
        <w:rPr>
          <w:rFonts w:ascii="Segoe UI" w:hAnsi="Segoe UI" w:cs="Segoe UI"/>
          <w:b/>
          <w:u w:val="single"/>
        </w:rPr>
        <w:t>For: Information</w:t>
      </w:r>
      <w:r w:rsidR="00D70F71">
        <w:rPr>
          <w:rFonts w:ascii="Segoe UI" w:hAnsi="Segoe UI" w:cs="Segoe UI"/>
          <w:b/>
          <w:u w:val="single"/>
        </w:rPr>
        <w:t xml:space="preserve"> and </w:t>
      </w:r>
      <w:r w:rsidR="006B14EF">
        <w:rPr>
          <w:rFonts w:ascii="Segoe UI" w:hAnsi="Segoe UI" w:cs="Segoe UI"/>
          <w:b/>
          <w:u w:val="single"/>
        </w:rPr>
        <w:t>Discussion</w:t>
      </w:r>
    </w:p>
    <w:p w14:paraId="03F145BF" w14:textId="77777777" w:rsidR="00292613" w:rsidRPr="00FA3993" w:rsidRDefault="00292613">
      <w:pPr>
        <w:rPr>
          <w:rFonts w:ascii="Segoe UI" w:hAnsi="Segoe UI" w:cs="Segoe UI"/>
          <w:b/>
        </w:rPr>
      </w:pPr>
    </w:p>
    <w:p w14:paraId="5A0D5DCB" w14:textId="77777777" w:rsidR="007A2CF0" w:rsidRDefault="007A2CF0" w:rsidP="007A2CF0">
      <w:pPr>
        <w:jc w:val="both"/>
        <w:rPr>
          <w:rFonts w:ascii="Segoe UI" w:hAnsi="Segoe UI" w:cs="Segoe UI"/>
          <w:b/>
        </w:rPr>
      </w:pPr>
      <w:r w:rsidRPr="00FA3993">
        <w:rPr>
          <w:rFonts w:ascii="Segoe UI" w:hAnsi="Segoe UI" w:cs="Segoe UI"/>
          <w:b/>
        </w:rPr>
        <w:t>Executive Summary</w:t>
      </w:r>
      <w:r w:rsidR="00101A8F">
        <w:rPr>
          <w:rFonts w:ascii="Segoe UI" w:hAnsi="Segoe UI" w:cs="Segoe UI"/>
          <w:b/>
        </w:rPr>
        <w:t xml:space="preserve"> </w:t>
      </w:r>
    </w:p>
    <w:p w14:paraId="0F328C3E" w14:textId="77777777" w:rsidR="0064361E" w:rsidRDefault="0064361E" w:rsidP="007A2CF0">
      <w:pPr>
        <w:jc w:val="both"/>
        <w:rPr>
          <w:rFonts w:ascii="Segoe UI" w:hAnsi="Segoe UI" w:cs="Segoe UI"/>
          <w:b/>
        </w:rPr>
      </w:pPr>
    </w:p>
    <w:p w14:paraId="64858C51" w14:textId="094D3B38" w:rsidR="007A2CF0" w:rsidRDefault="007A0FF5" w:rsidP="007A2CF0">
      <w:pPr>
        <w:jc w:val="both"/>
        <w:rPr>
          <w:rFonts w:ascii="Segoe UI" w:hAnsi="Segoe UI" w:cs="Segoe UI"/>
          <w:bCs/>
        </w:rPr>
      </w:pPr>
      <w:r>
        <w:rPr>
          <w:rFonts w:ascii="Segoe UI" w:hAnsi="Segoe UI" w:cs="Segoe UI"/>
          <w:bCs/>
        </w:rPr>
        <w:t>The integrated care design framework</w:t>
      </w:r>
      <w:r w:rsidR="00063CFA">
        <w:rPr>
          <w:rStyle w:val="FootnoteReference"/>
          <w:rFonts w:ascii="Segoe UI" w:hAnsi="Segoe UI" w:cs="Segoe UI"/>
          <w:bCs/>
        </w:rPr>
        <w:footnoteReference w:id="1"/>
      </w:r>
      <w:r>
        <w:rPr>
          <w:rFonts w:ascii="Segoe UI" w:hAnsi="Segoe UI" w:cs="Segoe UI"/>
          <w:bCs/>
        </w:rPr>
        <w:t xml:space="preserve"> states</w:t>
      </w:r>
      <w:r w:rsidR="000A0B5A">
        <w:rPr>
          <w:rFonts w:ascii="Segoe UI" w:hAnsi="Segoe UI" w:cs="Segoe UI"/>
          <w:bCs/>
        </w:rPr>
        <w:t xml:space="preserve"> that</w:t>
      </w:r>
      <w:r>
        <w:rPr>
          <w:rFonts w:ascii="Segoe UI" w:hAnsi="Segoe UI" w:cs="Segoe UI"/>
          <w:bCs/>
        </w:rPr>
        <w:t xml:space="preserve">: </w:t>
      </w:r>
    </w:p>
    <w:p w14:paraId="5547F461" w14:textId="57D67E97" w:rsidR="007A0FF5" w:rsidRPr="005666B3" w:rsidRDefault="00FC7DEF" w:rsidP="007A0FF5">
      <w:pPr>
        <w:pStyle w:val="ListParagraph"/>
        <w:numPr>
          <w:ilvl w:val="0"/>
          <w:numId w:val="8"/>
        </w:numPr>
        <w:jc w:val="both"/>
        <w:rPr>
          <w:rFonts w:ascii="Segoe UI" w:hAnsi="Segoe UI" w:cs="Segoe UI"/>
          <w:i/>
          <w:iCs/>
        </w:rPr>
      </w:pPr>
      <w:r w:rsidRPr="00FC7DEF">
        <w:rPr>
          <w:rFonts w:ascii="Segoe UI" w:hAnsi="Segoe UI" w:cs="Segoe UI"/>
        </w:rPr>
        <w:t>‘</w:t>
      </w:r>
      <w:r w:rsidR="000A0B5A" w:rsidRPr="005666B3">
        <w:rPr>
          <w:rFonts w:ascii="Segoe UI" w:hAnsi="Segoe UI" w:cs="Segoe UI"/>
          <w:i/>
          <w:iCs/>
        </w:rPr>
        <w:t>The arrangements put in place by each ICS Partnership and ICS NHS body must harness the expertise, energy and ambition of the organisations directly responsible for delivering integrated care</w:t>
      </w:r>
      <w:r w:rsidRPr="005666B3">
        <w:rPr>
          <w:rFonts w:ascii="Segoe UI" w:hAnsi="Segoe UI" w:cs="Segoe UI"/>
          <w:i/>
          <w:iCs/>
        </w:rPr>
        <w:t>’</w:t>
      </w:r>
      <w:r w:rsidR="000A0B5A" w:rsidRPr="005666B3">
        <w:rPr>
          <w:rFonts w:ascii="Segoe UI" w:hAnsi="Segoe UI" w:cs="Segoe UI"/>
          <w:i/>
          <w:iCs/>
        </w:rPr>
        <w:t>.</w:t>
      </w:r>
    </w:p>
    <w:p w14:paraId="29FAF09B" w14:textId="26BA9837" w:rsidR="009B3ADA" w:rsidRPr="005666B3" w:rsidRDefault="009B3ADA" w:rsidP="007A0FF5">
      <w:pPr>
        <w:pStyle w:val="ListParagraph"/>
        <w:numPr>
          <w:ilvl w:val="0"/>
          <w:numId w:val="8"/>
        </w:numPr>
        <w:jc w:val="both"/>
        <w:rPr>
          <w:rFonts w:ascii="Segoe UI" w:hAnsi="Segoe UI" w:cs="Segoe UI"/>
          <w:i/>
          <w:iCs/>
        </w:rPr>
      </w:pPr>
      <w:r w:rsidRPr="005666B3">
        <w:rPr>
          <w:rFonts w:ascii="Segoe UI" w:hAnsi="Segoe UI" w:cs="Segoe UI"/>
          <w:i/>
          <w:iCs/>
        </w:rPr>
        <w:t>‘As constituent members of the ICS Partnership, the ICS NHS body and place-based partnerships, providers of NHS services will play a central role in establishing the priorities for change and improvement across their healthcare systems and delivering the solutions to achieving better outcomes’.</w:t>
      </w:r>
    </w:p>
    <w:p w14:paraId="6A71698E" w14:textId="0EEE0745" w:rsidR="009B3ADA" w:rsidRPr="005666B3" w:rsidRDefault="009B3ADA" w:rsidP="007A0FF5">
      <w:pPr>
        <w:pStyle w:val="ListParagraph"/>
        <w:numPr>
          <w:ilvl w:val="0"/>
          <w:numId w:val="8"/>
        </w:numPr>
        <w:jc w:val="both"/>
        <w:rPr>
          <w:rFonts w:ascii="Segoe UI" w:hAnsi="Segoe UI" w:cs="Segoe UI"/>
          <w:i/>
          <w:iCs/>
        </w:rPr>
      </w:pPr>
      <w:r w:rsidRPr="005666B3">
        <w:rPr>
          <w:rFonts w:ascii="Segoe UI" w:hAnsi="Segoe UI" w:cs="Segoe UI"/>
          <w:i/>
          <w:iCs/>
        </w:rPr>
        <w:t xml:space="preserve">‘We expect the contracts health service providers hold (NHS Standard, or national primary care11 supplemented locally) to evolve to support longer term, </w:t>
      </w:r>
      <w:proofErr w:type="gramStart"/>
      <w:r w:rsidRPr="005666B3">
        <w:rPr>
          <w:rFonts w:ascii="Segoe UI" w:hAnsi="Segoe UI" w:cs="Segoe UI"/>
          <w:i/>
          <w:iCs/>
        </w:rPr>
        <w:t>outcomes</w:t>
      </w:r>
      <w:r w:rsidR="00063CFA" w:rsidRPr="005666B3">
        <w:rPr>
          <w:rFonts w:ascii="Segoe UI" w:hAnsi="Segoe UI" w:cs="Segoe UI"/>
          <w:i/>
          <w:iCs/>
        </w:rPr>
        <w:t xml:space="preserve"> </w:t>
      </w:r>
      <w:r w:rsidRPr="005666B3">
        <w:rPr>
          <w:rFonts w:ascii="Segoe UI" w:hAnsi="Segoe UI" w:cs="Segoe UI"/>
          <w:i/>
          <w:iCs/>
        </w:rPr>
        <w:t>based</w:t>
      </w:r>
      <w:proofErr w:type="gramEnd"/>
      <w:r w:rsidRPr="005666B3">
        <w:rPr>
          <w:rFonts w:ascii="Segoe UI" w:hAnsi="Segoe UI" w:cs="Segoe UI"/>
          <w:i/>
          <w:iCs/>
        </w:rPr>
        <w:t xml:space="preserve"> agreements, with less transactional monitoring and greater dialogue on how shared objectives are achieved’.</w:t>
      </w:r>
    </w:p>
    <w:p w14:paraId="2476FECD" w14:textId="77777777" w:rsidR="00F019E2" w:rsidRDefault="00F019E2" w:rsidP="00F019E2">
      <w:pPr>
        <w:jc w:val="both"/>
        <w:rPr>
          <w:rFonts w:ascii="Segoe UI" w:hAnsi="Segoe UI" w:cs="Segoe UI"/>
          <w:iCs/>
        </w:rPr>
      </w:pPr>
    </w:p>
    <w:p w14:paraId="64779C5A" w14:textId="10ACF4E8" w:rsidR="009464C7" w:rsidRDefault="009464C7" w:rsidP="00F019E2">
      <w:pPr>
        <w:jc w:val="both"/>
        <w:rPr>
          <w:rFonts w:ascii="Segoe UI" w:hAnsi="Segoe UI" w:cs="Segoe UI"/>
          <w:iCs/>
        </w:rPr>
      </w:pPr>
      <w:r>
        <w:rPr>
          <w:rFonts w:ascii="Segoe UI" w:hAnsi="Segoe UI" w:cs="Segoe UI"/>
          <w:iCs/>
        </w:rPr>
        <w:t xml:space="preserve">To achieve its vision of outstanding care delivered by an outstanding team </w:t>
      </w:r>
      <w:r w:rsidR="006F66E2">
        <w:rPr>
          <w:rFonts w:ascii="Segoe UI" w:hAnsi="Segoe UI" w:cs="Segoe UI"/>
          <w:iCs/>
        </w:rPr>
        <w:t>Oxford Health NHS Foundation Trust (thereafter ‘Oxford Health</w:t>
      </w:r>
      <w:r w:rsidR="00CD1258">
        <w:rPr>
          <w:rFonts w:ascii="Segoe UI" w:hAnsi="Segoe UI" w:cs="Segoe UI"/>
          <w:iCs/>
        </w:rPr>
        <w:t>’) needs to play an active role in the Integrated Care Systems (ICS</w:t>
      </w:r>
      <w:r w:rsidR="00FD30FB">
        <w:rPr>
          <w:rFonts w:ascii="Segoe UI" w:hAnsi="Segoe UI" w:cs="Segoe UI"/>
          <w:iCs/>
        </w:rPr>
        <w:t xml:space="preserve">s) it operates in. </w:t>
      </w:r>
      <w:r w:rsidR="00425F86">
        <w:rPr>
          <w:rFonts w:ascii="Segoe UI" w:hAnsi="Segoe UI" w:cs="Segoe UI"/>
          <w:iCs/>
        </w:rPr>
        <w:t>I</w:t>
      </w:r>
      <w:r w:rsidR="00097DC2">
        <w:rPr>
          <w:rFonts w:ascii="Segoe UI" w:hAnsi="Segoe UI" w:cs="Segoe UI"/>
          <w:iCs/>
        </w:rPr>
        <w:t>CSs</w:t>
      </w:r>
      <w:r w:rsidR="00425F86">
        <w:rPr>
          <w:rFonts w:ascii="Segoe UI" w:hAnsi="Segoe UI" w:cs="Segoe UI"/>
          <w:iCs/>
        </w:rPr>
        <w:t xml:space="preserve">, by aligning actions between partners, </w:t>
      </w:r>
      <w:r w:rsidR="000339D9">
        <w:rPr>
          <w:rFonts w:ascii="Segoe UI" w:hAnsi="Segoe UI" w:cs="Segoe UI"/>
          <w:iCs/>
        </w:rPr>
        <w:t>enable NHS organisations to address the significant challenges that they face</w:t>
      </w:r>
      <w:r w:rsidR="00CD0C79">
        <w:rPr>
          <w:rFonts w:ascii="Segoe UI" w:hAnsi="Segoe UI" w:cs="Segoe UI"/>
          <w:iCs/>
        </w:rPr>
        <w:t xml:space="preserve"> for the benefit of patients, service users and the public. </w:t>
      </w:r>
      <w:r w:rsidR="000339D9">
        <w:rPr>
          <w:rFonts w:ascii="Segoe UI" w:hAnsi="Segoe UI" w:cs="Segoe UI"/>
          <w:iCs/>
        </w:rPr>
        <w:t xml:space="preserve"> </w:t>
      </w:r>
      <w:r w:rsidR="00C46A80">
        <w:rPr>
          <w:rFonts w:ascii="Segoe UI" w:hAnsi="Segoe UI" w:cs="Segoe UI"/>
          <w:iCs/>
        </w:rPr>
        <w:t xml:space="preserve">The core purpose of ICSs </w:t>
      </w:r>
      <w:proofErr w:type="gramStart"/>
      <w:r w:rsidR="00C46A80">
        <w:rPr>
          <w:rFonts w:ascii="Segoe UI" w:hAnsi="Segoe UI" w:cs="Segoe UI"/>
          <w:iCs/>
        </w:rPr>
        <w:t>are</w:t>
      </w:r>
      <w:proofErr w:type="gramEnd"/>
      <w:r w:rsidR="00310717">
        <w:rPr>
          <w:rFonts w:ascii="Segoe UI" w:hAnsi="Segoe UI" w:cs="Segoe UI"/>
          <w:iCs/>
        </w:rPr>
        <w:t>:</w:t>
      </w:r>
    </w:p>
    <w:p w14:paraId="2B5725F6" w14:textId="5A2510F8" w:rsidR="00310717" w:rsidRPr="00310717" w:rsidRDefault="00310717" w:rsidP="00310717">
      <w:pPr>
        <w:numPr>
          <w:ilvl w:val="0"/>
          <w:numId w:val="9"/>
        </w:numPr>
        <w:jc w:val="both"/>
        <w:rPr>
          <w:rFonts w:ascii="Segoe UI" w:hAnsi="Segoe UI" w:cs="Segoe UI"/>
          <w:iCs/>
          <w:lang w:val="en-GB"/>
        </w:rPr>
      </w:pPr>
      <w:r w:rsidRPr="00310717">
        <w:rPr>
          <w:rFonts w:ascii="Segoe UI" w:hAnsi="Segoe UI" w:cs="Segoe UI"/>
          <w:iCs/>
          <w:lang w:val="en-GB"/>
        </w:rPr>
        <w:t>improve outcomes in population health and healthcare</w:t>
      </w:r>
      <w:r w:rsidR="006D2D0F">
        <w:rPr>
          <w:rFonts w:ascii="Segoe UI" w:hAnsi="Segoe UI" w:cs="Segoe UI"/>
          <w:iCs/>
          <w:lang w:val="en-GB"/>
        </w:rPr>
        <w:t>.</w:t>
      </w:r>
    </w:p>
    <w:p w14:paraId="495809C9" w14:textId="5B08DA13" w:rsidR="00310717" w:rsidRPr="00310717" w:rsidRDefault="00310717" w:rsidP="00310717">
      <w:pPr>
        <w:numPr>
          <w:ilvl w:val="0"/>
          <w:numId w:val="9"/>
        </w:numPr>
        <w:jc w:val="both"/>
        <w:rPr>
          <w:rFonts w:ascii="Segoe UI" w:hAnsi="Segoe UI" w:cs="Segoe UI"/>
          <w:iCs/>
          <w:lang w:val="en-GB"/>
        </w:rPr>
      </w:pPr>
      <w:r w:rsidRPr="00310717">
        <w:rPr>
          <w:rFonts w:ascii="Segoe UI" w:hAnsi="Segoe UI" w:cs="Segoe UI"/>
          <w:iCs/>
          <w:lang w:val="en-GB"/>
        </w:rPr>
        <w:t xml:space="preserve">tackle inequalities in outcomes, </w:t>
      </w:r>
      <w:proofErr w:type="gramStart"/>
      <w:r w:rsidRPr="00310717">
        <w:rPr>
          <w:rFonts w:ascii="Segoe UI" w:hAnsi="Segoe UI" w:cs="Segoe UI"/>
          <w:iCs/>
          <w:lang w:val="en-GB"/>
        </w:rPr>
        <w:t>experience</w:t>
      </w:r>
      <w:proofErr w:type="gramEnd"/>
      <w:r w:rsidRPr="00310717">
        <w:rPr>
          <w:rFonts w:ascii="Segoe UI" w:hAnsi="Segoe UI" w:cs="Segoe UI"/>
          <w:iCs/>
          <w:lang w:val="en-GB"/>
        </w:rPr>
        <w:t xml:space="preserve"> and access</w:t>
      </w:r>
      <w:r w:rsidR="006D2D0F">
        <w:rPr>
          <w:rFonts w:ascii="Segoe UI" w:hAnsi="Segoe UI" w:cs="Segoe UI"/>
          <w:iCs/>
          <w:lang w:val="en-GB"/>
        </w:rPr>
        <w:t>.</w:t>
      </w:r>
    </w:p>
    <w:p w14:paraId="517C3F6E" w14:textId="07D9E45E" w:rsidR="00310717" w:rsidRPr="00310717" w:rsidRDefault="00310717" w:rsidP="00310717">
      <w:pPr>
        <w:numPr>
          <w:ilvl w:val="0"/>
          <w:numId w:val="9"/>
        </w:numPr>
        <w:jc w:val="both"/>
        <w:rPr>
          <w:rFonts w:ascii="Segoe UI" w:hAnsi="Segoe UI" w:cs="Segoe UI"/>
          <w:iCs/>
          <w:lang w:val="en-GB"/>
        </w:rPr>
      </w:pPr>
      <w:r w:rsidRPr="00310717">
        <w:rPr>
          <w:rFonts w:ascii="Segoe UI" w:hAnsi="Segoe UI" w:cs="Segoe UI"/>
          <w:iCs/>
          <w:lang w:val="en-GB"/>
        </w:rPr>
        <w:lastRenderedPageBreak/>
        <w:t>enhance productivity and value for money</w:t>
      </w:r>
      <w:r w:rsidR="006C338B">
        <w:rPr>
          <w:rFonts w:ascii="Segoe UI" w:hAnsi="Segoe UI" w:cs="Segoe UI"/>
          <w:iCs/>
          <w:lang w:val="en-GB"/>
        </w:rPr>
        <w:t>.</w:t>
      </w:r>
    </w:p>
    <w:p w14:paraId="269A4FE1" w14:textId="72BAFBED" w:rsidR="00310717" w:rsidRDefault="00310717" w:rsidP="00310717">
      <w:pPr>
        <w:numPr>
          <w:ilvl w:val="0"/>
          <w:numId w:val="9"/>
        </w:numPr>
        <w:jc w:val="both"/>
        <w:rPr>
          <w:rFonts w:ascii="Segoe UI" w:hAnsi="Segoe UI" w:cs="Segoe UI"/>
          <w:iCs/>
          <w:lang w:val="en-GB"/>
        </w:rPr>
      </w:pPr>
      <w:r w:rsidRPr="00310717">
        <w:rPr>
          <w:rFonts w:ascii="Segoe UI" w:hAnsi="Segoe UI" w:cs="Segoe UI"/>
          <w:iCs/>
          <w:lang w:val="en-GB"/>
        </w:rPr>
        <w:t>help the NHS support broader social and economic development.</w:t>
      </w:r>
      <w:r>
        <w:rPr>
          <w:rStyle w:val="FootnoteReference"/>
          <w:rFonts w:ascii="Segoe UI" w:hAnsi="Segoe UI" w:cs="Segoe UI"/>
          <w:iCs/>
          <w:lang w:val="en-GB"/>
        </w:rPr>
        <w:footnoteReference w:id="2"/>
      </w:r>
    </w:p>
    <w:p w14:paraId="413345C3" w14:textId="77777777" w:rsidR="003B10B4" w:rsidRDefault="003B10B4" w:rsidP="003B10B4">
      <w:pPr>
        <w:jc w:val="both"/>
        <w:rPr>
          <w:rFonts w:ascii="Segoe UI" w:hAnsi="Segoe UI" w:cs="Segoe UI"/>
          <w:iCs/>
          <w:lang w:val="en-GB"/>
        </w:rPr>
      </w:pPr>
    </w:p>
    <w:p w14:paraId="3C3CB3AE" w14:textId="53C51E06" w:rsidR="003B10B4" w:rsidRDefault="00743D32" w:rsidP="003B10B4">
      <w:pPr>
        <w:jc w:val="both"/>
        <w:rPr>
          <w:rFonts w:ascii="Segoe UI" w:hAnsi="Segoe UI" w:cs="Segoe UI"/>
          <w:iCs/>
          <w:lang w:val="en-GB"/>
        </w:rPr>
      </w:pPr>
      <w:bookmarkStart w:id="4" w:name="_Hlk139965891"/>
      <w:r w:rsidRPr="00A3444C">
        <w:rPr>
          <w:rFonts w:ascii="Segoe UI" w:hAnsi="Segoe UI" w:cs="Segoe UI"/>
          <w:iCs/>
          <w:lang w:val="en-GB"/>
        </w:rPr>
        <w:t xml:space="preserve">Provider Collaboratives are a defining feature of </w:t>
      </w:r>
      <w:r w:rsidR="00075F93" w:rsidRPr="00A3444C">
        <w:rPr>
          <w:rFonts w:ascii="Segoe UI" w:hAnsi="Segoe UI" w:cs="Segoe UI"/>
          <w:iCs/>
          <w:lang w:val="en-GB"/>
        </w:rPr>
        <w:t>ICSs and all trusts providing acute and/or mental health services are expected to be part of one or more provider collaboratives since April 2022</w:t>
      </w:r>
      <w:r w:rsidR="009D170D" w:rsidRPr="00A3444C">
        <w:rPr>
          <w:rFonts w:ascii="Segoe UI" w:hAnsi="Segoe UI" w:cs="Segoe UI"/>
          <w:iCs/>
          <w:lang w:val="en-GB"/>
        </w:rPr>
        <w:t xml:space="preserve">. The ICS design framework states that: </w:t>
      </w:r>
      <w:r w:rsidR="009D170D" w:rsidRPr="00A3444C">
        <w:rPr>
          <w:rFonts w:ascii="Segoe UI" w:hAnsi="Segoe UI" w:cs="Segoe UI"/>
          <w:i/>
          <w:lang w:val="en-GB"/>
        </w:rPr>
        <w:t>‘</w:t>
      </w:r>
      <w:r w:rsidR="00A3444C" w:rsidRPr="00A3444C">
        <w:rPr>
          <w:rFonts w:ascii="Segoe UI" w:hAnsi="Segoe UI" w:cs="Segoe UI"/>
          <w:i/>
        </w:rPr>
        <w:t>providers are expected to work together to agree and deliver plans to achieve inclusive service recovery, restoration and transformation across systems, and to ensure services are arranged in a way that is sustainable and in the best interests of the population’</w:t>
      </w:r>
      <w:r w:rsidR="00075F93" w:rsidRPr="00A3444C">
        <w:rPr>
          <w:rFonts w:ascii="Segoe UI" w:hAnsi="Segoe UI" w:cs="Segoe UI"/>
          <w:iCs/>
          <w:lang w:val="en-GB"/>
        </w:rPr>
        <w:t>.</w:t>
      </w:r>
      <w:r w:rsidR="00075F93" w:rsidRPr="00A3444C">
        <w:rPr>
          <w:rStyle w:val="FootnoteReference"/>
          <w:rFonts w:ascii="Segoe UI" w:hAnsi="Segoe UI" w:cs="Segoe UI"/>
          <w:iCs/>
          <w:lang w:val="en-GB"/>
        </w:rPr>
        <w:footnoteReference w:id="3"/>
      </w:r>
    </w:p>
    <w:bookmarkEnd w:id="4"/>
    <w:p w14:paraId="497E3332" w14:textId="77777777" w:rsidR="007E278F" w:rsidRDefault="007E278F" w:rsidP="003B10B4">
      <w:pPr>
        <w:jc w:val="both"/>
        <w:rPr>
          <w:rFonts w:ascii="Segoe UI" w:hAnsi="Segoe UI" w:cs="Segoe UI"/>
          <w:iCs/>
          <w:lang w:val="en-GB"/>
        </w:rPr>
      </w:pPr>
    </w:p>
    <w:p w14:paraId="62CB0035" w14:textId="3D0C3D15" w:rsidR="007E278F" w:rsidRDefault="00E547E8" w:rsidP="003B10B4">
      <w:pPr>
        <w:jc w:val="both"/>
        <w:rPr>
          <w:rFonts w:ascii="Segoe UI" w:hAnsi="Segoe UI" w:cs="Segoe UI"/>
          <w:iCs/>
          <w:lang w:val="en-GB"/>
        </w:rPr>
      </w:pPr>
      <w:r>
        <w:rPr>
          <w:rFonts w:ascii="Segoe UI" w:hAnsi="Segoe UI" w:cs="Segoe UI"/>
          <w:iCs/>
          <w:lang w:val="en-GB"/>
        </w:rPr>
        <w:t xml:space="preserve">Oxford Health has </w:t>
      </w:r>
      <w:r w:rsidR="006E798C">
        <w:rPr>
          <w:rFonts w:ascii="Segoe UI" w:hAnsi="Segoe UI" w:cs="Segoe UI"/>
          <w:iCs/>
          <w:lang w:val="en-GB"/>
        </w:rPr>
        <w:t>extensive experience working as part of Provider Collaboratives</w:t>
      </w:r>
      <w:r w:rsidR="00EB32DF">
        <w:rPr>
          <w:rFonts w:ascii="Segoe UI" w:hAnsi="Segoe UI" w:cs="Segoe UI"/>
          <w:iCs/>
          <w:lang w:val="en-GB"/>
        </w:rPr>
        <w:t xml:space="preserve"> and is</w:t>
      </w:r>
      <w:r w:rsidR="00F27F03">
        <w:rPr>
          <w:rFonts w:ascii="Segoe UI" w:hAnsi="Segoe UI" w:cs="Segoe UI"/>
          <w:iCs/>
          <w:lang w:val="en-GB"/>
        </w:rPr>
        <w:t xml:space="preserve"> notably</w:t>
      </w:r>
      <w:r w:rsidR="00EB32DF">
        <w:rPr>
          <w:rFonts w:ascii="Segoe UI" w:hAnsi="Segoe UI" w:cs="Segoe UI"/>
          <w:iCs/>
          <w:lang w:val="en-GB"/>
        </w:rPr>
        <w:t xml:space="preserve"> the lead provider of three </w:t>
      </w:r>
      <w:r w:rsidR="00F27F03">
        <w:rPr>
          <w:rFonts w:ascii="Segoe UI" w:hAnsi="Segoe UI" w:cs="Segoe UI"/>
          <w:iCs/>
          <w:lang w:val="en-GB"/>
        </w:rPr>
        <w:t xml:space="preserve">NHS-led provider collaboratives </w:t>
      </w:r>
      <w:bookmarkStart w:id="5" w:name="_Hlk139990219"/>
      <w:r w:rsidR="00F27F03">
        <w:rPr>
          <w:rFonts w:ascii="Segoe UI" w:hAnsi="Segoe UI" w:cs="Segoe UI"/>
          <w:iCs/>
          <w:lang w:val="en-GB"/>
        </w:rPr>
        <w:t xml:space="preserve">for </w:t>
      </w:r>
      <w:r w:rsidR="00473B97">
        <w:rPr>
          <w:rFonts w:ascii="Segoe UI" w:hAnsi="Segoe UI" w:cs="Segoe UI"/>
          <w:iCs/>
          <w:lang w:val="en-GB"/>
        </w:rPr>
        <w:t>specialised mental health, learning disability and autism services</w:t>
      </w:r>
      <w:bookmarkEnd w:id="5"/>
      <w:r w:rsidR="00473B97">
        <w:rPr>
          <w:rFonts w:ascii="Segoe UI" w:hAnsi="Segoe UI" w:cs="Segoe UI"/>
          <w:iCs/>
          <w:lang w:val="en-GB"/>
        </w:rPr>
        <w:t xml:space="preserve">. The Trust </w:t>
      </w:r>
      <w:r w:rsidR="002307C5">
        <w:rPr>
          <w:rFonts w:ascii="Segoe UI" w:hAnsi="Segoe UI" w:cs="Segoe UI"/>
          <w:iCs/>
          <w:lang w:val="en-GB"/>
        </w:rPr>
        <w:t>has also extensive experience working with</w:t>
      </w:r>
      <w:r w:rsidR="00A215E2">
        <w:rPr>
          <w:rFonts w:ascii="Segoe UI" w:hAnsi="Segoe UI" w:cs="Segoe UI"/>
          <w:iCs/>
          <w:lang w:val="en-GB"/>
        </w:rPr>
        <w:t xml:space="preserve"> partners across the health and care sector, such as through the Oxfordshire Mental Health</w:t>
      </w:r>
      <w:r w:rsidR="00DF756D">
        <w:rPr>
          <w:rFonts w:ascii="Segoe UI" w:hAnsi="Segoe UI" w:cs="Segoe UI"/>
          <w:iCs/>
          <w:lang w:val="en-GB"/>
        </w:rPr>
        <w:t xml:space="preserve"> </w:t>
      </w:r>
      <w:r w:rsidR="00A215E2">
        <w:rPr>
          <w:rFonts w:ascii="Segoe UI" w:hAnsi="Segoe UI" w:cs="Segoe UI"/>
          <w:iCs/>
          <w:lang w:val="en-GB"/>
        </w:rPr>
        <w:t>Partnership</w:t>
      </w:r>
      <w:r w:rsidR="00DF756D">
        <w:rPr>
          <w:rStyle w:val="FootnoteReference"/>
          <w:rFonts w:ascii="Segoe UI" w:hAnsi="Segoe UI" w:cs="Segoe UI"/>
          <w:iCs/>
          <w:lang w:val="en-GB"/>
        </w:rPr>
        <w:footnoteReference w:id="4"/>
      </w:r>
      <w:r w:rsidR="00A215E2">
        <w:rPr>
          <w:rFonts w:ascii="Segoe UI" w:hAnsi="Segoe UI" w:cs="Segoe UI"/>
          <w:iCs/>
          <w:lang w:val="en-GB"/>
        </w:rPr>
        <w:t xml:space="preserve"> </w:t>
      </w:r>
      <w:r w:rsidR="005F2966">
        <w:rPr>
          <w:rFonts w:ascii="Segoe UI" w:hAnsi="Segoe UI" w:cs="Segoe UI"/>
          <w:iCs/>
          <w:lang w:val="en-GB"/>
        </w:rPr>
        <w:t>established with six different voluntary</w:t>
      </w:r>
      <w:r w:rsidR="00BD0756">
        <w:rPr>
          <w:rFonts w:ascii="Segoe UI" w:hAnsi="Segoe UI" w:cs="Segoe UI"/>
          <w:iCs/>
          <w:lang w:val="en-GB"/>
        </w:rPr>
        <w:t xml:space="preserve">, community or social </w:t>
      </w:r>
      <w:proofErr w:type="spellStart"/>
      <w:r w:rsidR="00BD0756">
        <w:rPr>
          <w:rFonts w:ascii="Segoe UI" w:hAnsi="Segoe UI" w:cs="Segoe UI"/>
          <w:iCs/>
          <w:lang w:val="en-GB"/>
        </w:rPr>
        <w:t>entreprise</w:t>
      </w:r>
      <w:proofErr w:type="spellEnd"/>
      <w:r w:rsidR="00BD0756">
        <w:rPr>
          <w:rFonts w:ascii="Segoe UI" w:hAnsi="Segoe UI" w:cs="Segoe UI"/>
          <w:iCs/>
          <w:lang w:val="en-GB"/>
        </w:rPr>
        <w:t xml:space="preserve"> (VCSE) organisations. </w:t>
      </w:r>
    </w:p>
    <w:p w14:paraId="4DCDCE5C" w14:textId="77777777" w:rsidR="000A66CE" w:rsidRDefault="000A66CE" w:rsidP="003B10B4">
      <w:pPr>
        <w:jc w:val="both"/>
        <w:rPr>
          <w:rFonts w:ascii="Segoe UI" w:hAnsi="Segoe UI" w:cs="Segoe UI"/>
          <w:iCs/>
          <w:lang w:val="en-GB"/>
        </w:rPr>
      </w:pPr>
    </w:p>
    <w:p w14:paraId="6B23642C" w14:textId="10018AAC" w:rsidR="00310717" w:rsidRPr="003B253F" w:rsidRDefault="000A66CE" w:rsidP="00F019E2">
      <w:pPr>
        <w:jc w:val="both"/>
        <w:rPr>
          <w:rFonts w:ascii="Segoe UI" w:hAnsi="Segoe UI" w:cs="Segoe UI"/>
          <w:iCs/>
          <w:lang w:val="en-GB"/>
        </w:rPr>
      </w:pPr>
      <w:bookmarkStart w:id="6" w:name="_Hlk139964256"/>
      <w:r>
        <w:rPr>
          <w:rFonts w:ascii="Segoe UI" w:hAnsi="Segoe UI" w:cs="Segoe UI"/>
          <w:iCs/>
          <w:lang w:val="en-GB"/>
        </w:rPr>
        <w:t>One of the priorit</w:t>
      </w:r>
      <w:r w:rsidR="005B11B8">
        <w:rPr>
          <w:rFonts w:ascii="Segoe UI" w:hAnsi="Segoe UI" w:cs="Segoe UI"/>
          <w:iCs/>
          <w:lang w:val="en-GB"/>
        </w:rPr>
        <w:t>y</w:t>
      </w:r>
      <w:r>
        <w:rPr>
          <w:rFonts w:ascii="Segoe UI" w:hAnsi="Segoe UI" w:cs="Segoe UI"/>
          <w:iCs/>
          <w:lang w:val="en-GB"/>
        </w:rPr>
        <w:t xml:space="preserve"> </w:t>
      </w:r>
      <w:r w:rsidR="001E1014">
        <w:rPr>
          <w:rFonts w:ascii="Segoe UI" w:hAnsi="Segoe UI" w:cs="Segoe UI"/>
          <w:iCs/>
          <w:lang w:val="en-GB"/>
        </w:rPr>
        <w:t>areas of work for</w:t>
      </w:r>
      <w:r>
        <w:rPr>
          <w:rFonts w:ascii="Segoe UI" w:hAnsi="Segoe UI" w:cs="Segoe UI"/>
          <w:iCs/>
          <w:lang w:val="en-GB"/>
        </w:rPr>
        <w:t xml:space="preserve"> the Trust to</w:t>
      </w:r>
      <w:r w:rsidR="001E1014">
        <w:rPr>
          <w:rFonts w:ascii="Segoe UI" w:hAnsi="Segoe UI" w:cs="Segoe UI"/>
          <w:iCs/>
          <w:lang w:val="en-GB"/>
        </w:rPr>
        <w:t xml:space="preserve"> ensure it</w:t>
      </w:r>
      <w:r>
        <w:rPr>
          <w:rFonts w:ascii="Segoe UI" w:hAnsi="Segoe UI" w:cs="Segoe UI"/>
          <w:iCs/>
          <w:lang w:val="en-GB"/>
        </w:rPr>
        <w:t xml:space="preserve"> </w:t>
      </w:r>
      <w:r w:rsidR="00137D99">
        <w:rPr>
          <w:rFonts w:ascii="Segoe UI" w:hAnsi="Segoe UI" w:cs="Segoe UI"/>
          <w:iCs/>
          <w:lang w:val="en-GB"/>
        </w:rPr>
        <w:t>play</w:t>
      </w:r>
      <w:r w:rsidR="001E1014">
        <w:rPr>
          <w:rFonts w:ascii="Segoe UI" w:hAnsi="Segoe UI" w:cs="Segoe UI"/>
          <w:iCs/>
          <w:lang w:val="en-GB"/>
        </w:rPr>
        <w:t>s</w:t>
      </w:r>
      <w:r w:rsidR="00137D99">
        <w:rPr>
          <w:rFonts w:ascii="Segoe UI" w:hAnsi="Segoe UI" w:cs="Segoe UI"/>
          <w:iCs/>
          <w:lang w:val="en-GB"/>
        </w:rPr>
        <w:t xml:space="preserve"> an active role in the development of ICSs has been the development </w:t>
      </w:r>
      <w:r w:rsidR="00026ED9">
        <w:rPr>
          <w:rFonts w:ascii="Segoe UI" w:hAnsi="Segoe UI" w:cs="Segoe UI"/>
          <w:iCs/>
          <w:lang w:val="en-GB"/>
        </w:rPr>
        <w:t xml:space="preserve">of </w:t>
      </w:r>
      <w:r w:rsidR="00F46AB9">
        <w:rPr>
          <w:rFonts w:ascii="Segoe UI" w:hAnsi="Segoe UI" w:cs="Segoe UI"/>
          <w:iCs/>
          <w:lang w:val="en-GB"/>
        </w:rPr>
        <w:t>a Mental Health Provider Collaborative in B</w:t>
      </w:r>
      <w:r w:rsidR="0062468F">
        <w:rPr>
          <w:rFonts w:ascii="Segoe UI" w:hAnsi="Segoe UI" w:cs="Segoe UI"/>
          <w:iCs/>
          <w:lang w:val="en-GB"/>
        </w:rPr>
        <w:t xml:space="preserve">uckinghamshire, </w:t>
      </w:r>
      <w:proofErr w:type="gramStart"/>
      <w:r w:rsidR="00653D4F">
        <w:rPr>
          <w:rFonts w:ascii="Segoe UI" w:hAnsi="Segoe UI" w:cs="Segoe UI"/>
          <w:iCs/>
          <w:lang w:val="en-GB"/>
        </w:rPr>
        <w:t>O</w:t>
      </w:r>
      <w:r w:rsidR="0062468F">
        <w:rPr>
          <w:rFonts w:ascii="Segoe UI" w:hAnsi="Segoe UI" w:cs="Segoe UI"/>
          <w:iCs/>
          <w:lang w:val="en-GB"/>
        </w:rPr>
        <w:t>xfordshire</w:t>
      </w:r>
      <w:proofErr w:type="gramEnd"/>
      <w:r w:rsidR="0062468F">
        <w:rPr>
          <w:rFonts w:ascii="Segoe UI" w:hAnsi="Segoe UI" w:cs="Segoe UI"/>
          <w:iCs/>
          <w:lang w:val="en-GB"/>
        </w:rPr>
        <w:t xml:space="preserve"> and Berkshire West </w:t>
      </w:r>
      <w:r w:rsidR="00BE309D">
        <w:rPr>
          <w:rFonts w:ascii="Segoe UI" w:hAnsi="Segoe UI" w:cs="Segoe UI"/>
          <w:iCs/>
          <w:lang w:val="en-GB"/>
        </w:rPr>
        <w:t xml:space="preserve">(BOB) ICS. In February 2023, this Provider Collaborative was selected as one of the nine </w:t>
      </w:r>
      <w:r w:rsidR="006E53C3">
        <w:rPr>
          <w:rFonts w:ascii="Segoe UI" w:hAnsi="Segoe UI" w:cs="Segoe UI"/>
          <w:iCs/>
          <w:lang w:val="en-GB"/>
        </w:rPr>
        <w:t>collaboratives part of the</w:t>
      </w:r>
      <w:r w:rsidR="004474BE">
        <w:rPr>
          <w:rFonts w:ascii="Segoe UI" w:hAnsi="Segoe UI" w:cs="Segoe UI"/>
          <w:iCs/>
          <w:lang w:val="en-GB"/>
        </w:rPr>
        <w:t xml:space="preserve"> NHS England</w:t>
      </w:r>
      <w:r w:rsidR="006E53C3">
        <w:rPr>
          <w:rFonts w:ascii="Segoe UI" w:hAnsi="Segoe UI" w:cs="Segoe UI"/>
          <w:iCs/>
          <w:lang w:val="en-GB"/>
        </w:rPr>
        <w:t xml:space="preserve"> ‘NHS provider Collaborative Innovator</w:t>
      </w:r>
      <w:r w:rsidR="00B437BC">
        <w:rPr>
          <w:rFonts w:ascii="Segoe UI" w:hAnsi="Segoe UI" w:cs="Segoe UI"/>
          <w:iCs/>
          <w:lang w:val="en-GB"/>
        </w:rPr>
        <w:t>s</w:t>
      </w:r>
      <w:r w:rsidR="006E53C3">
        <w:rPr>
          <w:rFonts w:ascii="Segoe UI" w:hAnsi="Segoe UI" w:cs="Segoe UI"/>
          <w:iCs/>
          <w:lang w:val="en-GB"/>
        </w:rPr>
        <w:t xml:space="preserve"> scheme’ </w:t>
      </w:r>
      <w:r w:rsidR="00171709">
        <w:rPr>
          <w:rFonts w:ascii="Segoe UI" w:hAnsi="Segoe UI" w:cs="Segoe UI"/>
          <w:iCs/>
          <w:lang w:val="en-GB"/>
        </w:rPr>
        <w:t xml:space="preserve">that </w:t>
      </w:r>
      <w:r w:rsidR="004474BE">
        <w:rPr>
          <w:rFonts w:ascii="Segoe UI" w:hAnsi="Segoe UI" w:cs="Segoe UI"/>
          <w:iCs/>
          <w:lang w:val="en-GB"/>
        </w:rPr>
        <w:t xml:space="preserve">seeks to </w:t>
      </w:r>
      <w:r w:rsidR="00171709">
        <w:rPr>
          <w:rFonts w:ascii="Segoe UI" w:hAnsi="Segoe UI" w:cs="Segoe UI"/>
          <w:iCs/>
          <w:lang w:val="en-GB"/>
        </w:rPr>
        <w:t>help accelerate the development of provider collaborativ</w:t>
      </w:r>
      <w:r w:rsidR="00CB093F">
        <w:rPr>
          <w:rFonts w:ascii="Segoe UI" w:hAnsi="Segoe UI" w:cs="Segoe UI"/>
          <w:iCs/>
          <w:lang w:val="en-GB"/>
        </w:rPr>
        <w:t>es and the benefit they can deliver for patients as well as inform national policy</w:t>
      </w:r>
      <w:r w:rsidR="00CB093F">
        <w:rPr>
          <w:rStyle w:val="FootnoteReference"/>
          <w:rFonts w:ascii="Segoe UI" w:hAnsi="Segoe UI" w:cs="Segoe UI"/>
          <w:iCs/>
          <w:lang w:val="en-GB"/>
        </w:rPr>
        <w:footnoteReference w:id="5"/>
      </w:r>
      <w:r w:rsidR="00CB093F">
        <w:rPr>
          <w:rFonts w:ascii="Segoe UI" w:hAnsi="Segoe UI" w:cs="Segoe UI"/>
          <w:iCs/>
          <w:lang w:val="en-GB"/>
        </w:rPr>
        <w:t>.</w:t>
      </w:r>
      <w:bookmarkEnd w:id="6"/>
    </w:p>
    <w:p w14:paraId="5E33BD71" w14:textId="77777777" w:rsidR="00556ED2" w:rsidRPr="00FA3993" w:rsidRDefault="00556ED2" w:rsidP="007A2CF0">
      <w:pPr>
        <w:jc w:val="both"/>
        <w:rPr>
          <w:rFonts w:ascii="Segoe UI" w:hAnsi="Segoe UI" w:cs="Segoe UI"/>
          <w:i/>
        </w:rPr>
      </w:pPr>
    </w:p>
    <w:p w14:paraId="7264DAC3" w14:textId="77777777"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4F480455" w14:textId="6A6D2306" w:rsidR="00551AD9" w:rsidRPr="004F34CD" w:rsidRDefault="004F34CD" w:rsidP="0073522A">
      <w:pPr>
        <w:jc w:val="both"/>
        <w:rPr>
          <w:rFonts w:ascii="Segoe UI" w:hAnsi="Segoe UI" w:cs="Segoe UI"/>
          <w:iCs/>
        </w:rPr>
      </w:pPr>
      <w:r>
        <w:rPr>
          <w:rFonts w:ascii="Segoe UI" w:hAnsi="Segoe UI" w:cs="Segoe UI"/>
          <w:iCs/>
        </w:rPr>
        <w:t>This is part of a regular update to the Board</w:t>
      </w:r>
      <w:r w:rsidR="00956A5B">
        <w:rPr>
          <w:rFonts w:ascii="Segoe UI" w:hAnsi="Segoe UI" w:cs="Segoe UI"/>
          <w:iCs/>
        </w:rPr>
        <w:t xml:space="preserve"> on the Trust’s partnership work</w:t>
      </w:r>
      <w:r w:rsidR="00516694">
        <w:rPr>
          <w:rFonts w:ascii="Segoe UI" w:hAnsi="Segoe UI" w:cs="Segoe UI"/>
          <w:iCs/>
        </w:rPr>
        <w:t>.</w:t>
      </w:r>
    </w:p>
    <w:p w14:paraId="4A500BD8" w14:textId="77777777" w:rsidR="00556ED2" w:rsidRDefault="00556ED2" w:rsidP="0073522A">
      <w:pPr>
        <w:jc w:val="both"/>
        <w:rPr>
          <w:rFonts w:ascii="Segoe UI" w:hAnsi="Segoe UI" w:cs="Segoe UI"/>
          <w:b/>
        </w:rPr>
      </w:pPr>
    </w:p>
    <w:p w14:paraId="18DB1C54" w14:textId="77777777" w:rsidR="00551AD9" w:rsidRDefault="00551AD9" w:rsidP="0073522A">
      <w:pPr>
        <w:jc w:val="both"/>
        <w:rPr>
          <w:rFonts w:ascii="Segoe UI" w:hAnsi="Segoe UI" w:cs="Segoe UI"/>
        </w:rPr>
      </w:pPr>
      <w:r>
        <w:rPr>
          <w:rFonts w:ascii="Segoe UI" w:hAnsi="Segoe UI" w:cs="Segoe UI"/>
          <w:b/>
        </w:rPr>
        <w:t>Statutory or Regulatory responsibilities</w:t>
      </w:r>
    </w:p>
    <w:p w14:paraId="151DCAA2" w14:textId="67E6954C" w:rsidR="00551AD9" w:rsidRDefault="00791DC2" w:rsidP="0073522A">
      <w:pPr>
        <w:jc w:val="both"/>
        <w:rPr>
          <w:rFonts w:ascii="Segoe UI" w:hAnsi="Segoe UI" w:cs="Segoe UI"/>
        </w:rPr>
      </w:pPr>
      <w:r>
        <w:rPr>
          <w:rFonts w:ascii="Segoe UI" w:hAnsi="Segoe UI" w:cs="Segoe UI"/>
        </w:rPr>
        <w:t>The code of governance for NHS provider trusts, section A point</w:t>
      </w:r>
      <w:r w:rsidR="004F34CD">
        <w:rPr>
          <w:rFonts w:ascii="Segoe UI" w:hAnsi="Segoe UI" w:cs="Segoe UI"/>
        </w:rPr>
        <w:t xml:space="preserve"> 2.1 states </w:t>
      </w:r>
      <w:proofErr w:type="gramStart"/>
      <w:r w:rsidR="004F34CD">
        <w:rPr>
          <w:rFonts w:ascii="Segoe UI" w:hAnsi="Segoe UI" w:cs="Segoe UI"/>
        </w:rPr>
        <w:t>that :</w:t>
      </w:r>
      <w:proofErr w:type="gramEnd"/>
      <w:r w:rsidR="004F34CD">
        <w:rPr>
          <w:rFonts w:ascii="Segoe UI" w:hAnsi="Segoe UI" w:cs="Segoe UI"/>
        </w:rPr>
        <w:t xml:space="preserve"> </w:t>
      </w:r>
      <w:r w:rsidR="003132E5">
        <w:rPr>
          <w:rFonts w:ascii="Segoe UI" w:hAnsi="Segoe UI" w:cs="Segoe UI"/>
        </w:rPr>
        <w:t>‘</w:t>
      </w:r>
      <w:r w:rsidR="004F34CD" w:rsidRPr="004F34CD">
        <w:rPr>
          <w:rFonts w:ascii="Segoe UI" w:hAnsi="Segoe UI" w:cs="Segoe UI"/>
          <w:i/>
          <w:iCs/>
        </w:rPr>
        <w:t>The board of directors should ensure the trust actively addresses opportunities to work with other providers to tackle shared challenges through entering into partnership arrangements such as provider collaboratives</w:t>
      </w:r>
      <w:r w:rsidR="003132E5">
        <w:rPr>
          <w:rFonts w:ascii="Segoe UI" w:hAnsi="Segoe UI" w:cs="Segoe UI"/>
          <w:i/>
          <w:iCs/>
        </w:rPr>
        <w:t>’</w:t>
      </w:r>
      <w:r w:rsidR="004F34CD" w:rsidRPr="004F34CD">
        <w:rPr>
          <w:rFonts w:ascii="Segoe UI" w:hAnsi="Segoe UI" w:cs="Segoe UI"/>
          <w:i/>
          <w:iCs/>
        </w:rPr>
        <w:t>.</w:t>
      </w:r>
    </w:p>
    <w:p w14:paraId="556C1347" w14:textId="77777777" w:rsidR="00556ED2" w:rsidRDefault="00556ED2" w:rsidP="0073522A">
      <w:pPr>
        <w:jc w:val="both"/>
        <w:rPr>
          <w:rFonts w:ascii="Segoe UI" w:hAnsi="Segoe UI" w:cs="Segoe UI"/>
          <w:b/>
        </w:rPr>
      </w:pPr>
    </w:p>
    <w:p w14:paraId="32F36C83"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3F96B841" w14:textId="68BFCB61" w:rsidR="000A5A07" w:rsidRDefault="000A5A07" w:rsidP="0073522A">
      <w:pPr>
        <w:jc w:val="both"/>
        <w:rPr>
          <w:rFonts w:ascii="Segoe UI" w:hAnsi="Segoe UI" w:cs="Segoe UI"/>
        </w:rPr>
      </w:pPr>
      <w:r>
        <w:rPr>
          <w:rFonts w:ascii="Segoe UI" w:hAnsi="Segoe UI" w:cs="Segoe UI"/>
        </w:rPr>
        <w:t xml:space="preserve">The Board is asked to </w:t>
      </w:r>
      <w:r w:rsidR="004B1397">
        <w:rPr>
          <w:rFonts w:ascii="Segoe UI" w:hAnsi="Segoe UI" w:cs="Segoe UI"/>
        </w:rPr>
        <w:t xml:space="preserve">discuss </w:t>
      </w:r>
      <w:r w:rsidR="00494B3B">
        <w:rPr>
          <w:rFonts w:ascii="Segoe UI" w:hAnsi="Segoe UI" w:cs="Segoe UI"/>
        </w:rPr>
        <w:t xml:space="preserve">and </w:t>
      </w:r>
      <w:r w:rsidR="006D4BDD">
        <w:rPr>
          <w:rFonts w:ascii="Segoe UI" w:hAnsi="Segoe UI" w:cs="Segoe UI"/>
        </w:rPr>
        <w:t>confirm that it is assured with progress</w:t>
      </w:r>
      <w:r w:rsidR="00494B3B">
        <w:rPr>
          <w:rFonts w:ascii="Segoe UI" w:hAnsi="Segoe UI" w:cs="Segoe UI"/>
        </w:rPr>
        <w:t>.</w:t>
      </w:r>
      <w:r>
        <w:rPr>
          <w:rFonts w:ascii="Segoe UI" w:hAnsi="Segoe UI" w:cs="Segoe UI"/>
        </w:rPr>
        <w:t xml:space="preserve"> </w:t>
      </w:r>
    </w:p>
    <w:p w14:paraId="14276737" w14:textId="77777777" w:rsidR="00D628E5" w:rsidRDefault="00D628E5" w:rsidP="0073522A">
      <w:pPr>
        <w:jc w:val="both"/>
        <w:rPr>
          <w:rFonts w:ascii="Segoe UI" w:hAnsi="Segoe UI" w:cs="Segoe UI"/>
        </w:rPr>
      </w:pPr>
    </w:p>
    <w:p w14:paraId="4F5E32FA" w14:textId="77777777" w:rsidR="005D3499" w:rsidRPr="00FA3993" w:rsidRDefault="005D3499">
      <w:pPr>
        <w:jc w:val="both"/>
        <w:rPr>
          <w:rFonts w:ascii="Segoe UI" w:hAnsi="Segoe UI" w:cs="Segoe UI"/>
          <w:b/>
        </w:rPr>
      </w:pPr>
    </w:p>
    <w:p w14:paraId="6BD6928F" w14:textId="620369E8"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bookmarkStart w:id="7" w:name="_Hlk139958975"/>
      <w:r w:rsidR="0097684E" w:rsidRPr="0097684E">
        <w:rPr>
          <w:rFonts w:ascii="Segoe UI" w:hAnsi="Segoe UI" w:cs="Segoe UI"/>
          <w:bCs/>
        </w:rPr>
        <w:t>Amelie Bages, Executive Director of Strategy and Partnerships</w:t>
      </w:r>
    </w:p>
    <w:bookmarkEnd w:id="7"/>
    <w:p w14:paraId="21C16DD0" w14:textId="36C45F67" w:rsidR="00FA3993" w:rsidRPr="00D31241" w:rsidRDefault="0073522A" w:rsidP="00D31241">
      <w:pPr>
        <w:ind w:left="1440" w:hanging="1440"/>
        <w:jc w:val="both"/>
        <w:rPr>
          <w:rFonts w:ascii="Segoe UI" w:hAnsi="Segoe UI" w:cs="Segoe UI"/>
        </w:rPr>
      </w:pPr>
      <w:r w:rsidRPr="00FA3993">
        <w:rPr>
          <w:rFonts w:ascii="Segoe UI" w:hAnsi="Segoe UI" w:cs="Segoe UI"/>
          <w:b/>
        </w:rPr>
        <w:t>Lead Executive Director:</w:t>
      </w:r>
      <w:r w:rsidR="007B02FB">
        <w:rPr>
          <w:rFonts w:ascii="Segoe UI" w:hAnsi="Segoe UI" w:cs="Segoe UI"/>
          <w:b/>
        </w:rPr>
        <w:t xml:space="preserve"> </w:t>
      </w:r>
      <w:r w:rsidR="00D31241" w:rsidRPr="0097684E">
        <w:rPr>
          <w:rFonts w:ascii="Segoe UI" w:hAnsi="Segoe UI" w:cs="Segoe UI"/>
          <w:bCs/>
        </w:rPr>
        <w:t>Amelie Bages, Executive Director of Strategy and Partnerships</w:t>
      </w:r>
    </w:p>
    <w:p w14:paraId="149E93C4" w14:textId="77777777" w:rsidR="00FA3993" w:rsidRPr="0072070D" w:rsidRDefault="00FA3993" w:rsidP="00FA3993">
      <w:pPr>
        <w:jc w:val="both"/>
        <w:rPr>
          <w:rFonts w:ascii="Segoe UI" w:hAnsi="Segoe UI" w:cs="Segoe UI"/>
        </w:rPr>
      </w:pPr>
    </w:p>
    <w:p w14:paraId="22977975" w14:textId="4FD3E962" w:rsidR="002250DE" w:rsidRPr="00556ED2"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7B1DC6AA" w14:textId="77777777" w:rsidR="00556ED2" w:rsidRPr="00D628E5" w:rsidRDefault="00556ED2" w:rsidP="00556ED2">
      <w:pPr>
        <w:ind w:left="720"/>
        <w:jc w:val="both"/>
        <w:rPr>
          <w:rFonts w:ascii="Segoe UI" w:hAnsi="Segoe UI" w:cs="Segoe UI"/>
          <w:i/>
          <w:sz w:val="20"/>
          <w:szCs w:val="20"/>
        </w:rPr>
      </w:pPr>
    </w:p>
    <w:p w14:paraId="281B3A46" w14:textId="0B75095D"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Pr>
          <w:rFonts w:ascii="Segoe UI" w:hAnsi="Segoe UI" w:cs="Segoe UI"/>
          <w:i/>
          <w:sz w:val="20"/>
          <w:szCs w:val="20"/>
        </w:rPr>
        <w:t xml:space="preserve"> </w:t>
      </w:r>
      <w:r w:rsidR="004A19BE">
        <w:rPr>
          <w:rFonts w:ascii="Segoe UI" w:hAnsi="Segoe UI" w:cs="Segoe UI"/>
          <w:b/>
          <w:i/>
          <w:sz w:val="20"/>
          <w:szCs w:val="20"/>
        </w:rPr>
        <w:t>and strategic Board Assurance Framework (BAF) risk themes</w:t>
      </w:r>
      <w:r w:rsidR="004A19BE">
        <w:rPr>
          <w:rFonts w:ascii="Segoe UI" w:hAnsi="Segoe UI" w:cs="Segoe UI"/>
          <w:i/>
          <w:sz w:val="20"/>
          <w:szCs w:val="20"/>
        </w:rPr>
        <w:t xml:space="preserve"> </w:t>
      </w:r>
      <w:r>
        <w:rPr>
          <w:rFonts w:ascii="Segoe UI" w:hAnsi="Segoe UI" w:cs="Segoe UI"/>
          <w:i/>
          <w:sz w:val="20"/>
          <w:szCs w:val="20"/>
        </w:rPr>
        <w:t xml:space="preserve">– this </w:t>
      </w:r>
      <w:r w:rsidRPr="00FA3993">
        <w:rPr>
          <w:rFonts w:ascii="Segoe UI" w:hAnsi="Segoe UI" w:cs="Segoe UI"/>
          <w:i/>
          <w:sz w:val="20"/>
          <w:szCs w:val="20"/>
        </w:rPr>
        <w:t>report relates to or provides assurance and evidence against the following Strategic Objective(s)</w:t>
      </w:r>
      <w:r w:rsidR="00C84B11">
        <w:rPr>
          <w:rFonts w:ascii="Segoe UI" w:hAnsi="Segoe UI" w:cs="Segoe UI"/>
          <w:i/>
          <w:sz w:val="20"/>
          <w:szCs w:val="20"/>
        </w:rPr>
        <w:t>/Priority(</w:t>
      </w:r>
      <w:proofErr w:type="spellStart"/>
      <w:r w:rsidR="00C84B11">
        <w:rPr>
          <w:rFonts w:ascii="Segoe UI" w:hAnsi="Segoe UI" w:cs="Segoe UI"/>
          <w:i/>
          <w:sz w:val="20"/>
          <w:szCs w:val="20"/>
        </w:rPr>
        <w:t>ies</w:t>
      </w:r>
      <w:proofErr w:type="spellEnd"/>
      <w:r w:rsidR="00C84B11">
        <w:rPr>
          <w:rFonts w:ascii="Segoe UI" w:hAnsi="Segoe UI" w:cs="Segoe UI"/>
          <w:i/>
          <w:sz w:val="20"/>
          <w:szCs w:val="20"/>
        </w:rPr>
        <w:t>)</w:t>
      </w:r>
      <w:r w:rsidRPr="00FA3993">
        <w:rPr>
          <w:rFonts w:ascii="Segoe UI" w:hAnsi="Segoe UI" w:cs="Segoe UI"/>
          <w:i/>
          <w:sz w:val="20"/>
          <w:szCs w:val="20"/>
        </w:rPr>
        <w:t xml:space="preserve"> of the Trust</w:t>
      </w:r>
    </w:p>
    <w:p w14:paraId="37974ED2" w14:textId="77777777" w:rsidR="00FA3993" w:rsidRPr="00FA3993" w:rsidRDefault="00FA3993" w:rsidP="00FA3993">
      <w:pPr>
        <w:ind w:left="720"/>
        <w:jc w:val="both"/>
        <w:rPr>
          <w:rFonts w:ascii="Segoe UI" w:hAnsi="Segoe UI" w:cs="Segoe UI"/>
          <w:i/>
          <w:sz w:val="20"/>
          <w:szCs w:val="20"/>
        </w:rPr>
      </w:pPr>
    </w:p>
    <w:p w14:paraId="42B79B64" w14:textId="244B7D94" w:rsidR="00FA3993" w:rsidRPr="00876856" w:rsidRDefault="002250DE" w:rsidP="002250DE">
      <w:pPr>
        <w:ind w:firstLine="720"/>
        <w:jc w:val="both"/>
        <w:rPr>
          <w:rFonts w:ascii="Segoe UI" w:hAnsi="Segoe UI" w:cs="Segoe UI"/>
          <w:i/>
          <w:sz w:val="20"/>
          <w:szCs w:val="20"/>
        </w:rPr>
      </w:pPr>
      <w:r w:rsidRPr="00876856">
        <w:rPr>
          <w:rFonts w:ascii="Segoe UI" w:hAnsi="Segoe UI" w:cs="Segoe UI"/>
          <w:i/>
          <w:sz w:val="20"/>
          <w:szCs w:val="20"/>
        </w:rPr>
        <w:t xml:space="preserve">1) </w:t>
      </w:r>
      <w:r w:rsidR="00876856" w:rsidRPr="00876856">
        <w:rPr>
          <w:rFonts w:ascii="Segoe UI" w:hAnsi="Segoe UI" w:cs="Segoe UI"/>
          <w:i/>
          <w:sz w:val="20"/>
          <w:szCs w:val="20"/>
        </w:rPr>
        <w:t xml:space="preserve">Quality - </w:t>
      </w:r>
      <w:r w:rsidR="00C84B11" w:rsidRPr="00876856">
        <w:rPr>
          <w:rFonts w:ascii="Segoe UI" w:hAnsi="Segoe UI" w:cs="Segoe UI"/>
          <w:i/>
          <w:sz w:val="20"/>
          <w:szCs w:val="20"/>
        </w:rPr>
        <w:t xml:space="preserve">Deliver the best possible </w:t>
      </w:r>
      <w:r w:rsidR="006F6C4E" w:rsidRPr="00876856">
        <w:rPr>
          <w:rFonts w:ascii="Segoe UI" w:hAnsi="Segoe UI" w:cs="Segoe UI"/>
          <w:i/>
          <w:sz w:val="20"/>
          <w:szCs w:val="20"/>
        </w:rPr>
        <w:t>care and health outcomes</w:t>
      </w:r>
    </w:p>
    <w:p w14:paraId="3FF7CF6E" w14:textId="77777777" w:rsidR="004A19BE" w:rsidRDefault="004A19BE" w:rsidP="004A19BE">
      <w:pPr>
        <w:ind w:left="1440"/>
        <w:jc w:val="both"/>
        <w:rPr>
          <w:rFonts w:ascii="Segoe UI" w:hAnsi="Segoe UI" w:cs="Segoe UI"/>
          <w:i/>
          <w:sz w:val="20"/>
          <w:szCs w:val="20"/>
        </w:rPr>
      </w:pPr>
      <w:r>
        <w:rPr>
          <w:rFonts w:ascii="Segoe UI" w:hAnsi="Segoe UI" w:cs="Segoe UI"/>
          <w:i/>
          <w:sz w:val="20"/>
          <w:szCs w:val="20"/>
        </w:rPr>
        <w:t xml:space="preserve">Strategic risk themes: triangulating </w:t>
      </w:r>
      <w:r w:rsidRPr="00EB3D86">
        <w:rPr>
          <w:rFonts w:ascii="Segoe UI" w:hAnsi="Segoe UI" w:cs="Segoe UI"/>
          <w:i/>
          <w:sz w:val="20"/>
          <w:szCs w:val="20"/>
        </w:rPr>
        <w:t>data and learning to drive Quality Improvement</w:t>
      </w:r>
      <w:r>
        <w:rPr>
          <w:rFonts w:ascii="Segoe UI" w:hAnsi="Segoe UI" w:cs="Segoe UI"/>
          <w:i/>
          <w:sz w:val="20"/>
          <w:szCs w:val="20"/>
        </w:rPr>
        <w:t>; Demand and Capacity (Mental Health inpatient and Learning Disabilities); and Demand and Capacity (Community Oxfordshire).</w:t>
      </w:r>
    </w:p>
    <w:p w14:paraId="2A049A5F" w14:textId="77777777" w:rsidR="00FA3993" w:rsidRPr="00876856" w:rsidRDefault="00FA3993" w:rsidP="002250DE">
      <w:pPr>
        <w:jc w:val="both"/>
        <w:rPr>
          <w:rFonts w:ascii="Segoe UI" w:hAnsi="Segoe UI" w:cs="Segoe UI"/>
          <w:i/>
          <w:sz w:val="20"/>
          <w:szCs w:val="20"/>
        </w:rPr>
      </w:pPr>
    </w:p>
    <w:p w14:paraId="0DA309C7" w14:textId="7B09AAAA" w:rsidR="00FA3993" w:rsidRPr="00876856" w:rsidRDefault="00FA3993" w:rsidP="002250DE">
      <w:pPr>
        <w:ind w:firstLine="720"/>
        <w:jc w:val="both"/>
        <w:rPr>
          <w:rFonts w:ascii="Segoe UI" w:hAnsi="Segoe UI" w:cs="Segoe UI"/>
          <w:i/>
          <w:sz w:val="20"/>
          <w:szCs w:val="20"/>
        </w:rPr>
      </w:pPr>
      <w:r w:rsidRPr="00876856">
        <w:rPr>
          <w:rFonts w:ascii="Segoe UI" w:hAnsi="Segoe UI" w:cs="Segoe UI"/>
          <w:i/>
          <w:sz w:val="20"/>
          <w:szCs w:val="20"/>
        </w:rPr>
        <w:t xml:space="preserve">2) </w:t>
      </w:r>
      <w:r w:rsidR="00876856" w:rsidRPr="00876856">
        <w:rPr>
          <w:rFonts w:ascii="Segoe UI" w:hAnsi="Segoe UI" w:cs="Segoe UI"/>
          <w:i/>
          <w:sz w:val="20"/>
          <w:szCs w:val="20"/>
        </w:rPr>
        <w:t xml:space="preserve">People - </w:t>
      </w:r>
      <w:r w:rsidR="006F6C4E" w:rsidRPr="00876856">
        <w:rPr>
          <w:rFonts w:ascii="Segoe UI" w:hAnsi="Segoe UI" w:cs="Segoe UI"/>
          <w:i/>
          <w:sz w:val="20"/>
          <w:szCs w:val="20"/>
        </w:rPr>
        <w:t xml:space="preserve">Be </w:t>
      </w:r>
      <w:r w:rsidR="00876856" w:rsidRPr="00876856">
        <w:rPr>
          <w:rFonts w:ascii="Segoe UI" w:hAnsi="Segoe UI" w:cs="Segoe UI"/>
          <w:i/>
          <w:sz w:val="20"/>
          <w:szCs w:val="20"/>
        </w:rPr>
        <w:t>a great</w:t>
      </w:r>
      <w:r w:rsidR="006F6C4E" w:rsidRPr="00876856">
        <w:rPr>
          <w:rFonts w:ascii="Segoe UI" w:hAnsi="Segoe UI" w:cs="Segoe UI"/>
          <w:i/>
          <w:sz w:val="20"/>
          <w:szCs w:val="20"/>
        </w:rPr>
        <w:t xml:space="preserve"> place to work</w:t>
      </w:r>
    </w:p>
    <w:p w14:paraId="024DC607" w14:textId="77777777" w:rsidR="004A19BE" w:rsidRPr="00876856" w:rsidRDefault="004A19BE" w:rsidP="004A19BE">
      <w:pPr>
        <w:ind w:left="1440"/>
        <w:jc w:val="both"/>
        <w:rPr>
          <w:rFonts w:ascii="Segoe UI" w:hAnsi="Segoe UI" w:cs="Segoe UI"/>
          <w:i/>
          <w:sz w:val="20"/>
          <w:szCs w:val="20"/>
        </w:rPr>
      </w:pPr>
      <w:r>
        <w:rPr>
          <w:rFonts w:ascii="Segoe UI" w:hAnsi="Segoe UI" w:cs="Segoe UI"/>
          <w:i/>
          <w:sz w:val="20"/>
          <w:szCs w:val="20"/>
        </w:rPr>
        <w:t>Strategic risk themes: Workforce Planning; Recruitment; Succession Planning, Organisational and Leadership Development; Culture; and Retention.</w:t>
      </w:r>
    </w:p>
    <w:p w14:paraId="14606977" w14:textId="77777777" w:rsidR="00FA3993" w:rsidRPr="00876856" w:rsidRDefault="00FA3993" w:rsidP="002250DE">
      <w:pPr>
        <w:jc w:val="both"/>
        <w:rPr>
          <w:rFonts w:ascii="Segoe UI" w:hAnsi="Segoe UI" w:cs="Segoe UI"/>
          <w:i/>
          <w:sz w:val="20"/>
          <w:szCs w:val="20"/>
        </w:rPr>
      </w:pPr>
    </w:p>
    <w:p w14:paraId="24A6E57E" w14:textId="31BEE306" w:rsidR="00876856" w:rsidRPr="00876856" w:rsidRDefault="00FA3993" w:rsidP="00876856">
      <w:pPr>
        <w:ind w:firstLine="720"/>
        <w:jc w:val="both"/>
        <w:rPr>
          <w:rFonts w:ascii="Segoe UI" w:hAnsi="Segoe UI" w:cs="Segoe UI"/>
          <w:i/>
          <w:sz w:val="20"/>
          <w:szCs w:val="20"/>
        </w:rPr>
      </w:pPr>
      <w:r w:rsidRPr="00876856">
        <w:rPr>
          <w:rFonts w:ascii="Segoe UI" w:hAnsi="Segoe UI" w:cs="Segoe UI"/>
          <w:i/>
          <w:sz w:val="20"/>
          <w:szCs w:val="20"/>
        </w:rPr>
        <w:t xml:space="preserve">3) </w:t>
      </w:r>
      <w:r w:rsidR="00876856" w:rsidRPr="00876856">
        <w:rPr>
          <w:rFonts w:ascii="Segoe UI" w:hAnsi="Segoe UI" w:cs="Segoe UI"/>
          <w:i/>
          <w:sz w:val="20"/>
          <w:szCs w:val="20"/>
        </w:rPr>
        <w:t>Sustainability – Make best use of our resources and protect the environment</w:t>
      </w:r>
    </w:p>
    <w:p w14:paraId="2364F9F3" w14:textId="77777777" w:rsidR="004A19BE" w:rsidRDefault="004A19BE" w:rsidP="004A19BE">
      <w:pPr>
        <w:ind w:left="1440"/>
        <w:jc w:val="both"/>
        <w:rPr>
          <w:rFonts w:ascii="Segoe UI" w:hAnsi="Segoe UI" w:cs="Segoe UI"/>
          <w:i/>
          <w:sz w:val="20"/>
          <w:szCs w:val="20"/>
        </w:rPr>
      </w:pPr>
      <w:r w:rsidRPr="00EB3D86">
        <w:rPr>
          <w:rFonts w:ascii="Segoe UI" w:hAnsi="Segoe UI" w:cs="Segoe UI"/>
          <w:i/>
          <w:sz w:val="20"/>
          <w:szCs w:val="20"/>
        </w:rPr>
        <w:t>Strategic risk themes:</w:t>
      </w:r>
      <w:r>
        <w:rPr>
          <w:rFonts w:ascii="Segoe UI" w:hAnsi="Segoe UI" w:cs="Segoe UI"/>
          <w:i/>
          <w:sz w:val="20"/>
          <w:szCs w:val="20"/>
        </w:rPr>
        <w:t xml:space="preserve"> planning and decision-making at System and Place level and collaborative working with Partners; governance of external Partners; Financial Sustainability; Governance and decision-making arrangements; Business Planning; Information Governance &amp; Cyber Security; Single Data Centre; Business Continuity and Emergency Planning; Environmental Impact; and Major Capital Projects.</w:t>
      </w:r>
    </w:p>
    <w:p w14:paraId="1F9FD0BC" w14:textId="330168B7" w:rsidR="00876856" w:rsidRDefault="00876856" w:rsidP="002250DE">
      <w:pPr>
        <w:ind w:left="720"/>
        <w:jc w:val="both"/>
        <w:rPr>
          <w:rFonts w:ascii="Segoe UI" w:hAnsi="Segoe UI" w:cs="Segoe UI"/>
          <w:i/>
          <w:sz w:val="20"/>
          <w:szCs w:val="20"/>
        </w:rPr>
      </w:pPr>
    </w:p>
    <w:p w14:paraId="565A5FF8" w14:textId="7CE5479E" w:rsidR="003927AC" w:rsidRDefault="00876856" w:rsidP="00556ED2">
      <w:pPr>
        <w:ind w:left="720"/>
        <w:jc w:val="both"/>
        <w:rPr>
          <w:rFonts w:ascii="Segoe UI" w:hAnsi="Segoe UI" w:cs="Segoe UI"/>
          <w:i/>
          <w:sz w:val="20"/>
          <w:szCs w:val="20"/>
        </w:rPr>
      </w:pPr>
      <w:r>
        <w:rPr>
          <w:rFonts w:ascii="Segoe UI" w:hAnsi="Segoe UI" w:cs="Segoe UI"/>
          <w:i/>
          <w:sz w:val="20"/>
          <w:szCs w:val="20"/>
        </w:rPr>
        <w:t>4) Research and Education – Become a leader in healthcare research and education</w:t>
      </w:r>
    </w:p>
    <w:p w14:paraId="02F961FA" w14:textId="15361035" w:rsidR="00201945" w:rsidRDefault="004A19BE" w:rsidP="005426E8">
      <w:pPr>
        <w:ind w:left="720" w:firstLine="720"/>
        <w:jc w:val="both"/>
        <w:rPr>
          <w:rFonts w:ascii="Segoe UI" w:hAnsi="Segoe UI" w:cs="Segoe UI"/>
          <w:i/>
          <w:sz w:val="20"/>
          <w:szCs w:val="20"/>
        </w:rPr>
      </w:pPr>
      <w:r w:rsidRPr="00EB3D86">
        <w:rPr>
          <w:rFonts w:ascii="Segoe UI" w:hAnsi="Segoe UI" w:cs="Segoe UI"/>
          <w:i/>
          <w:sz w:val="20"/>
          <w:szCs w:val="20"/>
        </w:rPr>
        <w:t>Strategic risk themes:</w:t>
      </w:r>
      <w:r>
        <w:rPr>
          <w:rFonts w:ascii="Segoe UI" w:hAnsi="Segoe UI" w:cs="Segoe UI"/>
          <w:i/>
          <w:sz w:val="20"/>
          <w:szCs w:val="20"/>
        </w:rPr>
        <w:t xml:space="preserve"> failure to </w:t>
      </w:r>
      <w:proofErr w:type="spellStart"/>
      <w:r>
        <w:rPr>
          <w:rFonts w:ascii="Segoe UI" w:hAnsi="Segoe UI" w:cs="Segoe UI"/>
          <w:i/>
          <w:sz w:val="20"/>
          <w:szCs w:val="20"/>
        </w:rPr>
        <w:t>realise</w:t>
      </w:r>
      <w:proofErr w:type="spellEnd"/>
      <w:r>
        <w:rPr>
          <w:rFonts w:ascii="Segoe UI" w:hAnsi="Segoe UI" w:cs="Segoe UI"/>
          <w:i/>
          <w:sz w:val="20"/>
          <w:szCs w:val="20"/>
        </w:rPr>
        <w:t xml:space="preserve"> Research and Development potential.</w:t>
      </w:r>
      <w:r w:rsidR="00201945">
        <w:rPr>
          <w:rFonts w:ascii="Segoe UI" w:hAnsi="Segoe UI" w:cs="Segoe UI"/>
          <w:i/>
          <w:sz w:val="20"/>
          <w:szCs w:val="20"/>
        </w:rPr>
        <w:br w:type="page"/>
      </w:r>
    </w:p>
    <w:p w14:paraId="4F9DEED2" w14:textId="24610316" w:rsidR="004A19BE" w:rsidRDefault="00201945" w:rsidP="0032252C">
      <w:pPr>
        <w:rPr>
          <w:rFonts w:ascii="Segoe UI" w:hAnsi="Segoe UI" w:cs="Segoe UI"/>
          <w:b/>
          <w:bCs/>
          <w:iCs/>
          <w:sz w:val="20"/>
          <w:szCs w:val="20"/>
        </w:rPr>
      </w:pPr>
      <w:r w:rsidRPr="00201945">
        <w:rPr>
          <w:rFonts w:ascii="Segoe UI" w:hAnsi="Segoe UI" w:cs="Segoe UI"/>
          <w:b/>
          <w:bCs/>
          <w:iCs/>
          <w:sz w:val="20"/>
          <w:szCs w:val="20"/>
        </w:rPr>
        <w:lastRenderedPageBreak/>
        <w:t>MAIN REPORT</w:t>
      </w:r>
    </w:p>
    <w:p w14:paraId="34B41B4E" w14:textId="77777777" w:rsidR="00201945" w:rsidRDefault="00201945" w:rsidP="00201945">
      <w:pPr>
        <w:ind w:left="720"/>
        <w:rPr>
          <w:rFonts w:ascii="Segoe UI" w:hAnsi="Segoe UI" w:cs="Segoe UI"/>
          <w:b/>
          <w:bCs/>
          <w:iCs/>
          <w:sz w:val="20"/>
          <w:szCs w:val="20"/>
        </w:rPr>
      </w:pPr>
    </w:p>
    <w:p w14:paraId="6A3C28E6" w14:textId="27CA94E8" w:rsidR="00C546FA" w:rsidRDefault="00C546FA" w:rsidP="0032252C">
      <w:pPr>
        <w:rPr>
          <w:rFonts w:ascii="Segoe UI" w:hAnsi="Segoe UI" w:cs="Segoe UI"/>
          <w:b/>
          <w:bCs/>
          <w:iCs/>
          <w:sz w:val="20"/>
          <w:szCs w:val="20"/>
        </w:rPr>
      </w:pPr>
      <w:r>
        <w:rPr>
          <w:rFonts w:ascii="Segoe UI" w:hAnsi="Segoe UI" w:cs="Segoe UI"/>
          <w:b/>
          <w:bCs/>
          <w:iCs/>
          <w:sz w:val="20"/>
          <w:szCs w:val="20"/>
        </w:rPr>
        <w:t>BACKGROUND</w:t>
      </w:r>
    </w:p>
    <w:p w14:paraId="43F38A27" w14:textId="53FE46AA" w:rsidR="00C546FA" w:rsidRPr="00C546FA" w:rsidRDefault="00C546FA" w:rsidP="00201945">
      <w:pPr>
        <w:ind w:left="720"/>
        <w:rPr>
          <w:rFonts w:ascii="Segoe UI" w:hAnsi="Segoe UI" w:cs="Segoe UI"/>
          <w:iCs/>
          <w:sz w:val="20"/>
          <w:szCs w:val="20"/>
        </w:rPr>
      </w:pPr>
    </w:p>
    <w:p w14:paraId="0D510B02" w14:textId="2E1B9BAE" w:rsidR="00C546FA" w:rsidRDefault="00D81268" w:rsidP="00C546FA">
      <w:pPr>
        <w:jc w:val="both"/>
        <w:rPr>
          <w:rFonts w:ascii="Segoe UI" w:hAnsi="Segoe UI" w:cs="Segoe UI"/>
          <w:iCs/>
          <w:lang w:val="en-GB"/>
        </w:rPr>
      </w:pPr>
      <w:r>
        <w:rPr>
          <w:rFonts w:ascii="Segoe UI" w:hAnsi="Segoe UI" w:cs="Segoe UI"/>
          <w:iCs/>
          <w:lang w:val="en-GB"/>
        </w:rPr>
        <w:t>One of the priorities of the</w:t>
      </w:r>
      <w:r w:rsidR="00C546FA">
        <w:rPr>
          <w:rFonts w:ascii="Segoe UI" w:hAnsi="Segoe UI" w:cs="Segoe UI"/>
          <w:iCs/>
          <w:lang w:val="en-GB"/>
        </w:rPr>
        <w:t xml:space="preserve"> Trust to </w:t>
      </w:r>
      <w:r>
        <w:rPr>
          <w:rFonts w:ascii="Segoe UI" w:hAnsi="Segoe UI" w:cs="Segoe UI"/>
          <w:iCs/>
          <w:lang w:val="en-GB"/>
        </w:rPr>
        <w:t xml:space="preserve">ensure it </w:t>
      </w:r>
      <w:r w:rsidR="00C546FA">
        <w:rPr>
          <w:rFonts w:ascii="Segoe UI" w:hAnsi="Segoe UI" w:cs="Segoe UI"/>
          <w:iCs/>
          <w:lang w:val="en-GB"/>
        </w:rPr>
        <w:t>play</w:t>
      </w:r>
      <w:r>
        <w:rPr>
          <w:rFonts w:ascii="Segoe UI" w:hAnsi="Segoe UI" w:cs="Segoe UI"/>
          <w:iCs/>
          <w:lang w:val="en-GB"/>
        </w:rPr>
        <w:t>s</w:t>
      </w:r>
      <w:r w:rsidR="00C546FA">
        <w:rPr>
          <w:rFonts w:ascii="Segoe UI" w:hAnsi="Segoe UI" w:cs="Segoe UI"/>
          <w:iCs/>
          <w:lang w:val="en-GB"/>
        </w:rPr>
        <w:t xml:space="preserve"> an active role in the development of the ICSs has been the development of a Mental Health Provider Collaborative in Buckinghamshire, </w:t>
      </w:r>
      <w:proofErr w:type="gramStart"/>
      <w:r w:rsidR="00653D4F">
        <w:rPr>
          <w:rFonts w:ascii="Segoe UI" w:hAnsi="Segoe UI" w:cs="Segoe UI"/>
          <w:iCs/>
          <w:lang w:val="en-GB"/>
        </w:rPr>
        <w:t>O</w:t>
      </w:r>
      <w:r w:rsidR="00C546FA">
        <w:rPr>
          <w:rFonts w:ascii="Segoe UI" w:hAnsi="Segoe UI" w:cs="Segoe UI"/>
          <w:iCs/>
          <w:lang w:val="en-GB"/>
        </w:rPr>
        <w:t>xfordshire</w:t>
      </w:r>
      <w:proofErr w:type="gramEnd"/>
      <w:r w:rsidR="00C546FA">
        <w:rPr>
          <w:rFonts w:ascii="Segoe UI" w:hAnsi="Segoe UI" w:cs="Segoe UI"/>
          <w:iCs/>
          <w:lang w:val="en-GB"/>
        </w:rPr>
        <w:t xml:space="preserve"> and Berkshire West (BOB) ICS. In February 2023, this Provider Collaborative was selected as one of the nine collaboratives part of the</w:t>
      </w:r>
      <w:r>
        <w:rPr>
          <w:rFonts w:ascii="Segoe UI" w:hAnsi="Segoe UI" w:cs="Segoe UI"/>
          <w:iCs/>
          <w:lang w:val="en-GB"/>
        </w:rPr>
        <w:t xml:space="preserve"> NHS England</w:t>
      </w:r>
      <w:r w:rsidR="00C546FA">
        <w:rPr>
          <w:rFonts w:ascii="Segoe UI" w:hAnsi="Segoe UI" w:cs="Segoe UI"/>
          <w:iCs/>
          <w:lang w:val="en-GB"/>
        </w:rPr>
        <w:t xml:space="preserve"> ‘NHS provider Collaborative Innovators scheme’ that will help accelerate the development of provider collaboratives and the benefit they can deliver for patients as well as inform national policy</w:t>
      </w:r>
      <w:r w:rsidR="00C546FA">
        <w:rPr>
          <w:rStyle w:val="FootnoteReference"/>
          <w:rFonts w:ascii="Segoe UI" w:hAnsi="Segoe UI" w:cs="Segoe UI"/>
          <w:iCs/>
          <w:lang w:val="en-GB"/>
        </w:rPr>
        <w:footnoteReference w:id="6"/>
      </w:r>
      <w:r w:rsidR="00C546FA">
        <w:rPr>
          <w:rFonts w:ascii="Segoe UI" w:hAnsi="Segoe UI" w:cs="Segoe UI"/>
          <w:iCs/>
          <w:lang w:val="en-GB"/>
        </w:rPr>
        <w:t>.</w:t>
      </w:r>
    </w:p>
    <w:p w14:paraId="04C78D9F" w14:textId="77777777" w:rsidR="0064587F" w:rsidRDefault="0064587F" w:rsidP="00C546FA">
      <w:pPr>
        <w:jc w:val="both"/>
        <w:rPr>
          <w:rFonts w:ascii="Segoe UI" w:hAnsi="Segoe UI" w:cs="Segoe UI"/>
          <w:iCs/>
          <w:lang w:val="en-GB"/>
        </w:rPr>
      </w:pPr>
    </w:p>
    <w:p w14:paraId="793EFF7E" w14:textId="399E47DB" w:rsidR="009B2792" w:rsidRDefault="0064050E" w:rsidP="00C546FA">
      <w:pPr>
        <w:jc w:val="both"/>
        <w:rPr>
          <w:rFonts w:ascii="Segoe UI" w:hAnsi="Segoe UI" w:cs="Segoe UI"/>
          <w:iCs/>
          <w:lang w:val="en-GB"/>
        </w:rPr>
      </w:pPr>
      <w:r>
        <w:rPr>
          <w:rFonts w:ascii="Segoe UI" w:hAnsi="Segoe UI" w:cs="Segoe UI"/>
          <w:iCs/>
          <w:lang w:val="en-GB"/>
        </w:rPr>
        <w:t>The BOB Mental Health Provider Collaborative</w:t>
      </w:r>
      <w:r w:rsidR="00702934">
        <w:rPr>
          <w:rFonts w:ascii="Segoe UI" w:hAnsi="Segoe UI" w:cs="Segoe UI"/>
          <w:iCs/>
          <w:lang w:val="en-GB"/>
        </w:rPr>
        <w:t xml:space="preserve"> (thereafter ‘the Provider Collaborative)</w:t>
      </w:r>
      <w:r>
        <w:rPr>
          <w:rFonts w:ascii="Segoe UI" w:hAnsi="Segoe UI" w:cs="Segoe UI"/>
          <w:iCs/>
          <w:lang w:val="en-GB"/>
        </w:rPr>
        <w:t xml:space="preserve"> is</w:t>
      </w:r>
      <w:r w:rsidR="00D14321">
        <w:rPr>
          <w:rFonts w:ascii="Segoe UI" w:hAnsi="Segoe UI" w:cs="Segoe UI"/>
          <w:iCs/>
          <w:lang w:val="en-GB"/>
        </w:rPr>
        <w:t xml:space="preserve"> in its early stages of development</w:t>
      </w:r>
      <w:r w:rsidR="009B2790">
        <w:rPr>
          <w:rFonts w:ascii="Segoe UI" w:hAnsi="Segoe UI" w:cs="Segoe UI"/>
          <w:iCs/>
          <w:lang w:val="en-GB"/>
        </w:rPr>
        <w:t xml:space="preserve"> and formal agreements and ways of working are currently being developed</w:t>
      </w:r>
      <w:r w:rsidR="00482026">
        <w:rPr>
          <w:rFonts w:ascii="Segoe UI" w:hAnsi="Segoe UI" w:cs="Segoe UI"/>
          <w:iCs/>
          <w:lang w:val="en-GB"/>
        </w:rPr>
        <w:t xml:space="preserve">. Membership in the national Innovators scheme is </w:t>
      </w:r>
      <w:r w:rsidR="00C40824">
        <w:rPr>
          <w:rFonts w:ascii="Segoe UI" w:hAnsi="Segoe UI" w:cs="Segoe UI"/>
          <w:iCs/>
          <w:lang w:val="en-GB"/>
        </w:rPr>
        <w:t>supporting this work</w:t>
      </w:r>
      <w:r w:rsidR="00D14321">
        <w:rPr>
          <w:rFonts w:ascii="Segoe UI" w:hAnsi="Segoe UI" w:cs="Segoe UI"/>
          <w:iCs/>
          <w:lang w:val="en-GB"/>
        </w:rPr>
        <w:t xml:space="preserve">. </w:t>
      </w:r>
      <w:r w:rsidR="0078192B">
        <w:rPr>
          <w:rFonts w:ascii="Segoe UI" w:hAnsi="Segoe UI" w:cs="Segoe UI"/>
          <w:iCs/>
          <w:lang w:val="en-GB"/>
        </w:rPr>
        <w:t>The</w:t>
      </w:r>
      <w:r w:rsidR="00E744A8">
        <w:rPr>
          <w:rFonts w:ascii="Segoe UI" w:hAnsi="Segoe UI" w:cs="Segoe UI"/>
          <w:iCs/>
          <w:lang w:val="en-GB"/>
        </w:rPr>
        <w:t xml:space="preserve"> </w:t>
      </w:r>
      <w:r w:rsidR="00C04A15">
        <w:rPr>
          <w:rFonts w:ascii="Segoe UI" w:hAnsi="Segoe UI" w:cs="Segoe UI"/>
          <w:iCs/>
          <w:lang w:val="en-GB"/>
        </w:rPr>
        <w:t>initial application to the NHS England Provider Collaborative Innovator</w:t>
      </w:r>
      <w:r w:rsidR="00610486">
        <w:rPr>
          <w:rFonts w:ascii="Segoe UI" w:hAnsi="Segoe UI" w:cs="Segoe UI"/>
          <w:iCs/>
          <w:lang w:val="en-GB"/>
        </w:rPr>
        <w:t>s</w:t>
      </w:r>
      <w:r w:rsidR="00C04A15">
        <w:rPr>
          <w:rFonts w:ascii="Segoe UI" w:hAnsi="Segoe UI" w:cs="Segoe UI"/>
          <w:iCs/>
          <w:lang w:val="en-GB"/>
        </w:rPr>
        <w:t xml:space="preserve"> Scheme </w:t>
      </w:r>
      <w:r w:rsidR="00900630">
        <w:rPr>
          <w:rFonts w:ascii="Segoe UI" w:hAnsi="Segoe UI" w:cs="Segoe UI"/>
          <w:iCs/>
          <w:lang w:val="en-GB"/>
        </w:rPr>
        <w:t>was made by</w:t>
      </w:r>
      <w:r w:rsidR="00C04A15">
        <w:rPr>
          <w:rFonts w:ascii="Segoe UI" w:hAnsi="Segoe UI" w:cs="Segoe UI"/>
          <w:iCs/>
          <w:lang w:val="en-GB"/>
        </w:rPr>
        <w:t xml:space="preserve"> </w:t>
      </w:r>
      <w:r w:rsidR="00A45FC5">
        <w:rPr>
          <w:rFonts w:ascii="Segoe UI" w:hAnsi="Segoe UI" w:cs="Segoe UI"/>
          <w:iCs/>
          <w:lang w:val="en-GB"/>
        </w:rPr>
        <w:t>Oxford Health and Berkshire</w:t>
      </w:r>
      <w:r w:rsidR="004348D0">
        <w:rPr>
          <w:rFonts w:ascii="Segoe UI" w:hAnsi="Segoe UI" w:cs="Segoe UI"/>
          <w:iCs/>
          <w:lang w:val="en-GB"/>
        </w:rPr>
        <w:t xml:space="preserve"> Healthcare</w:t>
      </w:r>
      <w:r w:rsidR="00A45FC5">
        <w:rPr>
          <w:rFonts w:ascii="Segoe UI" w:hAnsi="Segoe UI" w:cs="Segoe UI"/>
          <w:iCs/>
          <w:lang w:val="en-GB"/>
        </w:rPr>
        <w:t xml:space="preserve"> NHS Foundation </w:t>
      </w:r>
      <w:r w:rsidR="004348D0">
        <w:rPr>
          <w:rFonts w:ascii="Segoe UI" w:hAnsi="Segoe UI" w:cs="Segoe UI"/>
          <w:iCs/>
          <w:lang w:val="en-GB"/>
        </w:rPr>
        <w:t xml:space="preserve">Trust </w:t>
      </w:r>
      <w:r w:rsidR="007E4A11">
        <w:rPr>
          <w:rFonts w:ascii="Segoe UI" w:hAnsi="Segoe UI" w:cs="Segoe UI"/>
          <w:iCs/>
          <w:lang w:val="en-GB"/>
        </w:rPr>
        <w:t xml:space="preserve">(thereafter </w:t>
      </w:r>
      <w:r w:rsidR="003505EA">
        <w:rPr>
          <w:rFonts w:ascii="Segoe UI" w:hAnsi="Segoe UI" w:cs="Segoe UI"/>
          <w:iCs/>
          <w:lang w:val="en-GB"/>
        </w:rPr>
        <w:t>‘</w:t>
      </w:r>
      <w:r w:rsidR="007E4A11">
        <w:rPr>
          <w:rFonts w:ascii="Segoe UI" w:hAnsi="Segoe UI" w:cs="Segoe UI"/>
          <w:iCs/>
          <w:lang w:val="en-GB"/>
        </w:rPr>
        <w:t>Berkshire Healthcare</w:t>
      </w:r>
      <w:r w:rsidR="003505EA">
        <w:rPr>
          <w:rFonts w:ascii="Segoe UI" w:hAnsi="Segoe UI" w:cs="Segoe UI"/>
          <w:iCs/>
          <w:lang w:val="en-GB"/>
        </w:rPr>
        <w:t>’</w:t>
      </w:r>
      <w:r w:rsidR="007E4A11">
        <w:rPr>
          <w:rFonts w:ascii="Segoe UI" w:hAnsi="Segoe UI" w:cs="Segoe UI"/>
          <w:iCs/>
          <w:lang w:val="en-GB"/>
        </w:rPr>
        <w:t xml:space="preserve">) </w:t>
      </w:r>
      <w:r w:rsidR="004348D0">
        <w:rPr>
          <w:rFonts w:ascii="Segoe UI" w:hAnsi="Segoe UI" w:cs="Segoe UI"/>
          <w:iCs/>
          <w:lang w:val="en-GB"/>
        </w:rPr>
        <w:t>in partnership with BOB I</w:t>
      </w:r>
      <w:r w:rsidR="00765568">
        <w:rPr>
          <w:rFonts w:ascii="Segoe UI" w:hAnsi="Segoe UI" w:cs="Segoe UI"/>
          <w:iCs/>
          <w:lang w:val="en-GB"/>
        </w:rPr>
        <w:t>ntegrated Care Board (ICB)</w:t>
      </w:r>
      <w:r w:rsidR="00E744A8">
        <w:rPr>
          <w:rFonts w:ascii="Segoe UI" w:hAnsi="Segoe UI" w:cs="Segoe UI"/>
          <w:iCs/>
          <w:lang w:val="en-GB"/>
        </w:rPr>
        <w:t>. As part of the</w:t>
      </w:r>
      <w:r w:rsidR="00F24E17">
        <w:rPr>
          <w:rFonts w:ascii="Segoe UI" w:hAnsi="Segoe UI" w:cs="Segoe UI"/>
          <w:iCs/>
          <w:lang w:val="en-GB"/>
        </w:rPr>
        <w:t xml:space="preserve"> work to develop the </w:t>
      </w:r>
      <w:r w:rsidR="0078192B">
        <w:rPr>
          <w:rFonts w:ascii="Segoe UI" w:hAnsi="Segoe UI" w:cs="Segoe UI"/>
          <w:iCs/>
          <w:lang w:val="en-GB"/>
        </w:rPr>
        <w:t>P</w:t>
      </w:r>
      <w:r w:rsidR="00F24E17">
        <w:rPr>
          <w:rFonts w:ascii="Segoe UI" w:hAnsi="Segoe UI" w:cs="Segoe UI"/>
          <w:iCs/>
          <w:lang w:val="en-GB"/>
        </w:rPr>
        <w:t xml:space="preserve">rovider </w:t>
      </w:r>
      <w:r w:rsidR="0078192B">
        <w:rPr>
          <w:rFonts w:ascii="Segoe UI" w:hAnsi="Segoe UI" w:cs="Segoe UI"/>
          <w:iCs/>
          <w:lang w:val="en-GB"/>
        </w:rPr>
        <w:t>C</w:t>
      </w:r>
      <w:r w:rsidR="00F24E17">
        <w:rPr>
          <w:rFonts w:ascii="Segoe UI" w:hAnsi="Segoe UI" w:cs="Segoe UI"/>
          <w:iCs/>
          <w:lang w:val="en-GB"/>
        </w:rPr>
        <w:t>ollaborative</w:t>
      </w:r>
      <w:r w:rsidR="00494FB4">
        <w:rPr>
          <w:rFonts w:ascii="Segoe UI" w:hAnsi="Segoe UI" w:cs="Segoe UI"/>
          <w:iCs/>
          <w:lang w:val="en-GB"/>
        </w:rPr>
        <w:t>, membership from</w:t>
      </w:r>
      <w:r w:rsidR="00F24E17">
        <w:rPr>
          <w:rFonts w:ascii="Segoe UI" w:hAnsi="Segoe UI" w:cs="Segoe UI"/>
          <w:iCs/>
          <w:lang w:val="en-GB"/>
        </w:rPr>
        <w:t xml:space="preserve"> partners </w:t>
      </w:r>
      <w:r w:rsidR="00457FC6">
        <w:rPr>
          <w:rFonts w:ascii="Segoe UI" w:hAnsi="Segoe UI" w:cs="Segoe UI"/>
          <w:iCs/>
          <w:lang w:val="en-GB"/>
        </w:rPr>
        <w:t>across the</w:t>
      </w:r>
      <w:r w:rsidR="00F24E17">
        <w:rPr>
          <w:rFonts w:ascii="Segoe UI" w:hAnsi="Segoe UI" w:cs="Segoe UI"/>
          <w:iCs/>
          <w:lang w:val="en-GB"/>
        </w:rPr>
        <w:t xml:space="preserve"> Local Authorities, Primary Care and the VCSE sector</w:t>
      </w:r>
      <w:r w:rsidR="009C46FC">
        <w:rPr>
          <w:rFonts w:ascii="Segoe UI" w:hAnsi="Segoe UI" w:cs="Segoe UI"/>
          <w:iCs/>
          <w:lang w:val="en-GB"/>
        </w:rPr>
        <w:t>s</w:t>
      </w:r>
      <w:r w:rsidR="00DC6485">
        <w:rPr>
          <w:rFonts w:ascii="Segoe UI" w:hAnsi="Segoe UI" w:cs="Segoe UI"/>
          <w:iCs/>
          <w:lang w:val="en-GB"/>
        </w:rPr>
        <w:t xml:space="preserve"> </w:t>
      </w:r>
      <w:r w:rsidR="00457FC6">
        <w:rPr>
          <w:rFonts w:ascii="Segoe UI" w:hAnsi="Segoe UI" w:cs="Segoe UI"/>
          <w:iCs/>
          <w:lang w:val="en-GB"/>
        </w:rPr>
        <w:t>has been invited</w:t>
      </w:r>
      <w:r w:rsidR="00EF7DA0">
        <w:rPr>
          <w:rFonts w:ascii="Segoe UI" w:hAnsi="Segoe UI" w:cs="Segoe UI"/>
          <w:iCs/>
          <w:lang w:val="en-GB"/>
        </w:rPr>
        <w:t xml:space="preserve"> and </w:t>
      </w:r>
      <w:r w:rsidR="003505EA">
        <w:rPr>
          <w:rFonts w:ascii="Segoe UI" w:hAnsi="Segoe UI" w:cs="Segoe UI"/>
          <w:iCs/>
          <w:lang w:val="en-GB"/>
        </w:rPr>
        <w:t xml:space="preserve">is currently being agreed. </w:t>
      </w:r>
    </w:p>
    <w:p w14:paraId="241A7CD9" w14:textId="77777777" w:rsidR="009B2792" w:rsidRPr="00A13CC9" w:rsidRDefault="009B2792" w:rsidP="00C546FA">
      <w:pPr>
        <w:jc w:val="both"/>
        <w:rPr>
          <w:rFonts w:ascii="Segoe UI" w:hAnsi="Segoe UI" w:cs="Segoe UI"/>
          <w:iCs/>
          <w:lang w:val="en-GB"/>
        </w:rPr>
      </w:pPr>
    </w:p>
    <w:p w14:paraId="2B98C569" w14:textId="6A9E9256" w:rsidR="0064587F" w:rsidRPr="00A13CC9" w:rsidRDefault="009B2792" w:rsidP="00C546FA">
      <w:pPr>
        <w:jc w:val="both"/>
        <w:rPr>
          <w:rFonts w:ascii="Segoe UI" w:hAnsi="Segoe UI" w:cs="Segoe UI"/>
          <w:iCs/>
          <w:lang w:val="en-GB"/>
        </w:rPr>
      </w:pPr>
      <w:r w:rsidRPr="00A13CC9">
        <w:rPr>
          <w:rFonts w:ascii="Segoe UI" w:hAnsi="Segoe UI" w:cs="Segoe UI"/>
          <w:iCs/>
          <w:lang w:val="en-GB"/>
        </w:rPr>
        <w:t>The aim of the Provider Collaborative is</w:t>
      </w:r>
      <w:r w:rsidR="00A13CC9" w:rsidRPr="00A13CC9">
        <w:rPr>
          <w:rFonts w:ascii="Segoe UI" w:hAnsi="Segoe UI" w:cs="Segoe UI"/>
          <w:iCs/>
          <w:lang w:val="en-GB"/>
        </w:rPr>
        <w:t xml:space="preserve"> to </w:t>
      </w:r>
      <w:r w:rsidRPr="00A13CC9">
        <w:rPr>
          <w:rFonts w:ascii="Segoe UI" w:hAnsi="Segoe UI" w:cs="Segoe UI"/>
          <w:iCs/>
          <w:lang w:val="en-GB"/>
        </w:rPr>
        <w:t xml:space="preserve">improve the mental health of our population in BOB ICS by leading comprehensive transformation of mental health services at scale, linking </w:t>
      </w:r>
      <w:proofErr w:type="gramStart"/>
      <w:r w:rsidRPr="00A13CC9">
        <w:rPr>
          <w:rFonts w:ascii="Segoe UI" w:hAnsi="Segoe UI" w:cs="Segoe UI"/>
          <w:iCs/>
          <w:lang w:val="en-GB"/>
        </w:rPr>
        <w:t>with</w:t>
      </w:r>
      <w:proofErr w:type="gramEnd"/>
      <w:r w:rsidRPr="00A13CC9">
        <w:rPr>
          <w:rFonts w:ascii="Segoe UI" w:hAnsi="Segoe UI" w:cs="Segoe UI"/>
          <w:iCs/>
          <w:lang w:val="en-GB"/>
        </w:rPr>
        <w:t xml:space="preserve"> and supporting the work of our Place-Based Partnerships.  </w:t>
      </w:r>
      <w:r w:rsidR="00DE3EA5">
        <w:rPr>
          <w:rFonts w:ascii="Segoe UI" w:hAnsi="Segoe UI" w:cs="Segoe UI"/>
          <w:iCs/>
          <w:lang w:val="en-GB"/>
        </w:rPr>
        <w:t>It</w:t>
      </w:r>
      <w:r w:rsidRPr="00A13CC9">
        <w:rPr>
          <w:rFonts w:ascii="Segoe UI" w:hAnsi="Segoe UI" w:cs="Segoe UI"/>
          <w:iCs/>
          <w:lang w:val="en-GB"/>
        </w:rPr>
        <w:t xml:space="preserve"> will strengthen the joint working between our organisations to ensure that resources are used in the most efficient way possible, that unwarranted variations are tracked and tackled, and pathway redesigned, to improve the lives of our population with a focus on addressing health inequalities.</w:t>
      </w:r>
      <w:r w:rsidR="00494FB4" w:rsidRPr="00A13CC9">
        <w:rPr>
          <w:rFonts w:ascii="Segoe UI" w:hAnsi="Segoe UI" w:cs="Segoe UI"/>
          <w:iCs/>
          <w:lang w:val="en-GB"/>
        </w:rPr>
        <w:t xml:space="preserve"> </w:t>
      </w:r>
      <w:r w:rsidRPr="00A13CC9">
        <w:rPr>
          <w:rStyle w:val="FootnoteReference"/>
          <w:rFonts w:ascii="Segoe UI" w:hAnsi="Segoe UI" w:cs="Segoe UI"/>
          <w:iCs/>
          <w:lang w:val="en-GB"/>
        </w:rPr>
        <w:footnoteReference w:id="7"/>
      </w:r>
    </w:p>
    <w:p w14:paraId="4BCC0597" w14:textId="77777777" w:rsidR="00A41D1C" w:rsidRDefault="00A41D1C" w:rsidP="00C546FA">
      <w:pPr>
        <w:jc w:val="both"/>
        <w:rPr>
          <w:rFonts w:ascii="Segoe UI" w:hAnsi="Segoe UI" w:cs="Segoe UI"/>
          <w:iCs/>
          <w:lang w:val="en-GB"/>
        </w:rPr>
      </w:pPr>
    </w:p>
    <w:p w14:paraId="2C1A9D40" w14:textId="1613E10F" w:rsidR="00A41D1C" w:rsidRDefault="00A41D1C" w:rsidP="00A41D1C">
      <w:pPr>
        <w:jc w:val="both"/>
        <w:rPr>
          <w:rFonts w:ascii="Segoe UI" w:hAnsi="Segoe UI" w:cs="Segoe UI"/>
          <w:iCs/>
          <w:lang w:val="en-GB"/>
        </w:rPr>
      </w:pPr>
      <w:r>
        <w:rPr>
          <w:rFonts w:ascii="Segoe UI" w:hAnsi="Segoe UI" w:cs="Segoe UI"/>
          <w:iCs/>
          <w:lang w:val="en-GB"/>
        </w:rPr>
        <w:t xml:space="preserve">This works aligns with the wider </w:t>
      </w:r>
      <w:r w:rsidR="001427E8">
        <w:rPr>
          <w:rFonts w:ascii="Segoe UI" w:hAnsi="Segoe UI" w:cs="Segoe UI"/>
          <w:iCs/>
          <w:lang w:val="en-GB"/>
        </w:rPr>
        <w:t xml:space="preserve">policy </w:t>
      </w:r>
      <w:r>
        <w:rPr>
          <w:rFonts w:ascii="Segoe UI" w:hAnsi="Segoe UI" w:cs="Segoe UI"/>
          <w:iCs/>
          <w:lang w:val="en-GB"/>
        </w:rPr>
        <w:t>development of the role of provider collaboratives as p</w:t>
      </w:r>
      <w:r w:rsidR="00A35213">
        <w:rPr>
          <w:rFonts w:ascii="Segoe UI" w:hAnsi="Segoe UI" w:cs="Segoe UI"/>
          <w:iCs/>
          <w:lang w:val="en-GB"/>
        </w:rPr>
        <w:t>art</w:t>
      </w:r>
      <w:r>
        <w:rPr>
          <w:rFonts w:ascii="Segoe UI" w:hAnsi="Segoe UI" w:cs="Segoe UI"/>
          <w:iCs/>
          <w:lang w:val="en-GB"/>
        </w:rPr>
        <w:t xml:space="preserve"> of ICSs. </w:t>
      </w:r>
      <w:r w:rsidRPr="00A3444C">
        <w:rPr>
          <w:rFonts w:ascii="Segoe UI" w:hAnsi="Segoe UI" w:cs="Segoe UI"/>
          <w:iCs/>
          <w:lang w:val="en-GB"/>
        </w:rPr>
        <w:t xml:space="preserve">Provider Collaboratives are a defining feature of ICSs and all trusts providing acute and/or mental health services are expected to be part of one or more provider collaboratives since April 2022. </w:t>
      </w:r>
      <w:r w:rsidR="005502BD" w:rsidRPr="005502BD">
        <w:rPr>
          <w:rFonts w:ascii="Segoe UI" w:hAnsi="Segoe UI" w:cs="Segoe UI"/>
          <w:iCs/>
          <w:lang w:val="en-GB"/>
        </w:rPr>
        <w:t>The</w:t>
      </w:r>
      <w:r w:rsidR="00A23058">
        <w:rPr>
          <w:rFonts w:ascii="Segoe UI" w:hAnsi="Segoe UI" w:cs="Segoe UI"/>
          <w:iCs/>
          <w:lang w:val="en-GB"/>
        </w:rPr>
        <w:t xml:space="preserve"> ICS Design</w:t>
      </w:r>
      <w:r w:rsidR="005502BD" w:rsidRPr="005502BD">
        <w:rPr>
          <w:rFonts w:ascii="Segoe UI" w:hAnsi="Segoe UI" w:cs="Segoe UI"/>
          <w:iCs/>
          <w:lang w:val="en-GB"/>
        </w:rPr>
        <w:t xml:space="preserve"> </w:t>
      </w:r>
      <w:r w:rsidR="00A23058">
        <w:rPr>
          <w:rFonts w:ascii="Segoe UI" w:hAnsi="Segoe UI" w:cs="Segoe UI"/>
          <w:iCs/>
          <w:lang w:val="en-GB"/>
        </w:rPr>
        <w:t>F</w:t>
      </w:r>
      <w:r w:rsidR="005502BD" w:rsidRPr="005502BD">
        <w:rPr>
          <w:rFonts w:ascii="Segoe UI" w:hAnsi="Segoe UI" w:cs="Segoe UI"/>
          <w:iCs/>
          <w:lang w:val="en-GB"/>
        </w:rPr>
        <w:t>ramework specifies that</w:t>
      </w:r>
      <w:r w:rsidR="007F0D5D">
        <w:rPr>
          <w:rFonts w:ascii="Segoe UI" w:hAnsi="Segoe UI" w:cs="Segoe UI"/>
          <w:iCs/>
          <w:lang w:val="en-GB"/>
        </w:rPr>
        <w:t xml:space="preserve">: </w:t>
      </w:r>
      <w:r w:rsidR="001C7735">
        <w:rPr>
          <w:rFonts w:ascii="Segoe UI" w:hAnsi="Segoe UI" w:cs="Segoe UI"/>
          <w:iCs/>
          <w:lang w:val="en-GB"/>
        </w:rPr>
        <w:t>‘</w:t>
      </w:r>
      <w:r w:rsidR="001C7735" w:rsidRPr="001C7735">
        <w:rPr>
          <w:rFonts w:ascii="Segoe UI" w:hAnsi="Segoe UI" w:cs="Segoe UI"/>
          <w:i/>
          <w:lang w:val="en-GB"/>
        </w:rPr>
        <w:t xml:space="preserve">The purpose of provider collaboratives is to better enable their members to work together to continuously improve quality, </w:t>
      </w:r>
      <w:proofErr w:type="gramStart"/>
      <w:r w:rsidR="001C7735" w:rsidRPr="001C7735">
        <w:rPr>
          <w:rFonts w:ascii="Segoe UI" w:hAnsi="Segoe UI" w:cs="Segoe UI"/>
          <w:i/>
          <w:lang w:val="en-GB"/>
        </w:rPr>
        <w:t>efficiency</w:t>
      </w:r>
      <w:proofErr w:type="gramEnd"/>
      <w:r w:rsidR="001C7735" w:rsidRPr="001C7735">
        <w:rPr>
          <w:rFonts w:ascii="Segoe UI" w:hAnsi="Segoe UI" w:cs="Segoe UI"/>
          <w:i/>
          <w:lang w:val="en-GB"/>
        </w:rPr>
        <w:t xml:space="preserve"> and outcomes, including proactively addressing unwarranted variation and inequalities in access and experience across different providers. They are expected to be important vehicles </w:t>
      </w:r>
      <w:r w:rsidR="001C7735" w:rsidRPr="001C7735">
        <w:rPr>
          <w:rFonts w:ascii="Segoe UI" w:hAnsi="Segoe UI" w:cs="Segoe UI"/>
          <w:i/>
          <w:lang w:val="en-GB"/>
        </w:rPr>
        <w:lastRenderedPageBreak/>
        <w:t xml:space="preserve">for trusts to collaboratively lead the transformation of services and the recovery from the pandemic, ensuring shared ownership of objectives and plans across all </w:t>
      </w:r>
      <w:proofErr w:type="gramStart"/>
      <w:r w:rsidR="001C7735" w:rsidRPr="001C7735">
        <w:rPr>
          <w:rFonts w:ascii="Segoe UI" w:hAnsi="Segoe UI" w:cs="Segoe UI"/>
          <w:i/>
          <w:lang w:val="en-GB"/>
        </w:rPr>
        <w:t>parties’</w:t>
      </w:r>
      <w:proofErr w:type="gramEnd"/>
      <w:r w:rsidR="001C7735" w:rsidRPr="001C7735">
        <w:rPr>
          <w:rFonts w:ascii="Segoe UI" w:hAnsi="Segoe UI" w:cs="Segoe UI"/>
          <w:i/>
          <w:lang w:val="en-GB"/>
        </w:rPr>
        <w:t>.</w:t>
      </w:r>
      <w:r w:rsidR="00DD770C">
        <w:rPr>
          <w:rFonts w:ascii="Segoe UI" w:hAnsi="Segoe UI" w:cs="Segoe UI"/>
          <w:iCs/>
          <w:lang w:val="en-GB"/>
        </w:rPr>
        <w:t xml:space="preserve"> </w:t>
      </w:r>
      <w:r w:rsidR="00B653B6" w:rsidRPr="005502BD">
        <w:rPr>
          <w:rFonts w:ascii="Segoe UI" w:hAnsi="Segoe UI" w:cs="Segoe UI"/>
          <w:iCs/>
          <w:lang w:val="en-GB"/>
        </w:rPr>
        <w:t xml:space="preserve">The </w:t>
      </w:r>
      <w:r w:rsidR="00B653B6">
        <w:rPr>
          <w:rFonts w:ascii="Segoe UI" w:hAnsi="Segoe UI" w:cs="Segoe UI"/>
          <w:iCs/>
          <w:lang w:val="en-GB"/>
        </w:rPr>
        <w:t>framework further</w:t>
      </w:r>
      <w:r w:rsidR="00B653B6" w:rsidRPr="005502BD">
        <w:rPr>
          <w:rFonts w:ascii="Segoe UI" w:hAnsi="Segoe UI" w:cs="Segoe UI"/>
          <w:iCs/>
          <w:lang w:val="en-GB"/>
        </w:rPr>
        <w:t xml:space="preserve"> states</w:t>
      </w:r>
      <w:r w:rsidR="00B653B6">
        <w:rPr>
          <w:rFonts w:ascii="Segoe UI" w:hAnsi="Segoe UI" w:cs="Segoe UI"/>
          <w:iCs/>
          <w:lang w:val="en-GB"/>
        </w:rPr>
        <w:t xml:space="preserve"> that</w:t>
      </w:r>
      <w:r w:rsidR="00B653B6" w:rsidRPr="005502BD">
        <w:rPr>
          <w:rFonts w:ascii="Segoe UI" w:hAnsi="Segoe UI" w:cs="Segoe UI"/>
          <w:iCs/>
          <w:lang w:val="en-GB"/>
        </w:rPr>
        <w:t>: ‘</w:t>
      </w:r>
      <w:r w:rsidR="00B653B6" w:rsidRPr="00973FAA">
        <w:rPr>
          <w:rFonts w:ascii="Segoe UI" w:hAnsi="Segoe UI" w:cs="Segoe UI"/>
          <w:i/>
          <w:lang w:val="en-GB"/>
        </w:rPr>
        <w:t>We expect ICS NHS body could ask NHS trusts and foundation trusts to take on what have been ‘commissioning’ functions for a certain populatio</w:t>
      </w:r>
      <w:r w:rsidR="00A45F87">
        <w:rPr>
          <w:rFonts w:ascii="Segoe UI" w:hAnsi="Segoe UI" w:cs="Segoe UI"/>
          <w:i/>
          <w:lang w:val="en-GB"/>
        </w:rPr>
        <w:t xml:space="preserve">n, </w:t>
      </w:r>
      <w:r w:rsidR="00B653B6" w:rsidRPr="00973FAA">
        <w:rPr>
          <w:rFonts w:ascii="Segoe UI" w:hAnsi="Segoe UI" w:cs="Segoe UI"/>
          <w:i/>
          <w:lang w:val="en-GB"/>
        </w:rPr>
        <w:t>building on the model that NHS-led provider collaboratives for specialised mental health, learning disability and autism services have been developing’</w:t>
      </w:r>
      <w:r w:rsidR="00B653B6" w:rsidRPr="005502BD">
        <w:rPr>
          <w:rFonts w:ascii="Segoe UI" w:hAnsi="Segoe UI" w:cs="Segoe UI"/>
          <w:iCs/>
          <w:lang w:val="en-GB"/>
        </w:rPr>
        <w:t>.</w:t>
      </w:r>
      <w:r w:rsidR="00DD770C">
        <w:rPr>
          <w:rStyle w:val="FootnoteReference"/>
          <w:rFonts w:ascii="Segoe UI" w:hAnsi="Segoe UI" w:cs="Segoe UI"/>
          <w:iCs/>
          <w:lang w:val="en-GB"/>
        </w:rPr>
        <w:footnoteReference w:id="8"/>
      </w:r>
    </w:p>
    <w:p w14:paraId="4222432C" w14:textId="77777777" w:rsidR="00A45F87" w:rsidRDefault="00A45F87" w:rsidP="00A41D1C">
      <w:pPr>
        <w:jc w:val="both"/>
        <w:rPr>
          <w:rFonts w:ascii="Segoe UI" w:hAnsi="Segoe UI" w:cs="Segoe UI"/>
          <w:iCs/>
          <w:lang w:val="en-GB"/>
        </w:rPr>
      </w:pPr>
    </w:p>
    <w:p w14:paraId="0D746446" w14:textId="6A53F9BC" w:rsidR="0032252C" w:rsidRDefault="0032252C" w:rsidP="00A41D1C">
      <w:pPr>
        <w:jc w:val="both"/>
        <w:rPr>
          <w:rFonts w:ascii="Segoe UI" w:hAnsi="Segoe UI" w:cs="Segoe UI"/>
          <w:b/>
          <w:bCs/>
          <w:iCs/>
          <w:lang w:val="en-GB"/>
        </w:rPr>
      </w:pPr>
      <w:r>
        <w:rPr>
          <w:rFonts w:ascii="Segoe UI" w:hAnsi="Segoe UI" w:cs="Segoe UI"/>
          <w:b/>
          <w:bCs/>
          <w:iCs/>
          <w:lang w:val="en-GB"/>
        </w:rPr>
        <w:t>MAIN FEATURES OF THE BOB MENTAL HEALTH PROVIDER COLLABORATIVE</w:t>
      </w:r>
    </w:p>
    <w:p w14:paraId="015982C6" w14:textId="4659D3FE" w:rsidR="0032252C" w:rsidRDefault="00AF456A" w:rsidP="00A41D1C">
      <w:pPr>
        <w:jc w:val="both"/>
        <w:rPr>
          <w:rFonts w:ascii="Segoe UI" w:hAnsi="Segoe UI" w:cs="Segoe UI"/>
          <w:b/>
          <w:bCs/>
          <w:iCs/>
          <w:u w:val="single"/>
          <w:lang w:val="en-GB"/>
        </w:rPr>
      </w:pPr>
      <w:r>
        <w:rPr>
          <w:rFonts w:ascii="Segoe UI" w:hAnsi="Segoe UI" w:cs="Segoe UI"/>
          <w:b/>
          <w:bCs/>
          <w:iCs/>
          <w:u w:val="single"/>
          <w:lang w:val="en-GB"/>
        </w:rPr>
        <w:t>Reasons for creating the provider collaborative</w:t>
      </w:r>
      <w:r w:rsidR="008228EE">
        <w:rPr>
          <w:rFonts w:ascii="Segoe UI" w:hAnsi="Segoe UI" w:cs="Segoe UI"/>
          <w:b/>
          <w:bCs/>
          <w:iCs/>
          <w:u w:val="single"/>
          <w:lang w:val="en-GB"/>
        </w:rPr>
        <w:t xml:space="preserve">, </w:t>
      </w:r>
      <w:proofErr w:type="gramStart"/>
      <w:r w:rsidR="008228EE">
        <w:rPr>
          <w:rFonts w:ascii="Segoe UI" w:hAnsi="Segoe UI" w:cs="Segoe UI"/>
          <w:b/>
          <w:bCs/>
          <w:iCs/>
          <w:u w:val="single"/>
          <w:lang w:val="en-GB"/>
        </w:rPr>
        <w:t>priorities</w:t>
      </w:r>
      <w:proofErr w:type="gramEnd"/>
      <w:r w:rsidR="004A77D6">
        <w:rPr>
          <w:rFonts w:ascii="Segoe UI" w:hAnsi="Segoe UI" w:cs="Segoe UI"/>
          <w:b/>
          <w:bCs/>
          <w:iCs/>
          <w:u w:val="single"/>
          <w:lang w:val="en-GB"/>
        </w:rPr>
        <w:t xml:space="preserve"> and anticipated benefits</w:t>
      </w:r>
      <w:r w:rsidR="004A77D6">
        <w:rPr>
          <w:rStyle w:val="FootnoteReference"/>
          <w:rFonts w:ascii="Segoe UI" w:hAnsi="Segoe UI" w:cs="Segoe UI"/>
          <w:b/>
          <w:bCs/>
          <w:iCs/>
          <w:lang w:val="en-GB"/>
        </w:rPr>
        <w:footnoteReference w:id="9"/>
      </w:r>
    </w:p>
    <w:p w14:paraId="294EF1D0" w14:textId="77777777" w:rsidR="00AF456A" w:rsidRDefault="00AF456A" w:rsidP="00A41D1C">
      <w:pPr>
        <w:jc w:val="both"/>
        <w:rPr>
          <w:rFonts w:ascii="Segoe UI" w:hAnsi="Segoe UI" w:cs="Segoe UI"/>
          <w:b/>
          <w:bCs/>
          <w:iCs/>
          <w:u w:val="single"/>
          <w:lang w:val="en-GB"/>
        </w:rPr>
      </w:pPr>
    </w:p>
    <w:p w14:paraId="3EB91C1C" w14:textId="2C9EEA9B" w:rsidR="00BF3504" w:rsidRPr="009939B3" w:rsidRDefault="009939B3" w:rsidP="00A41D1C">
      <w:pPr>
        <w:jc w:val="both"/>
        <w:rPr>
          <w:rFonts w:ascii="Segoe UI" w:hAnsi="Segoe UI" w:cs="Segoe UI"/>
          <w:iCs/>
          <w:lang w:val="en-GB"/>
        </w:rPr>
      </w:pPr>
      <w:r>
        <w:rPr>
          <w:rFonts w:ascii="Segoe UI" w:hAnsi="Segoe UI" w:cs="Segoe UI"/>
          <w:iCs/>
          <w:lang w:val="en-GB"/>
        </w:rPr>
        <w:t>In creating the Provider Collaborative</w:t>
      </w:r>
      <w:r w:rsidR="00B93170">
        <w:rPr>
          <w:rFonts w:ascii="Segoe UI" w:hAnsi="Segoe UI" w:cs="Segoe UI"/>
          <w:iCs/>
          <w:lang w:val="en-GB"/>
        </w:rPr>
        <w:t>,</w:t>
      </w:r>
      <w:r>
        <w:rPr>
          <w:rFonts w:ascii="Segoe UI" w:hAnsi="Segoe UI" w:cs="Segoe UI"/>
          <w:iCs/>
          <w:lang w:val="en-GB"/>
        </w:rPr>
        <w:t xml:space="preserve"> Oxford </w:t>
      </w:r>
      <w:proofErr w:type="gramStart"/>
      <w:r>
        <w:rPr>
          <w:rFonts w:ascii="Segoe UI" w:hAnsi="Segoe UI" w:cs="Segoe UI"/>
          <w:iCs/>
          <w:lang w:val="en-GB"/>
        </w:rPr>
        <w:t>Health</w:t>
      </w:r>
      <w:proofErr w:type="gramEnd"/>
      <w:r>
        <w:rPr>
          <w:rFonts w:ascii="Segoe UI" w:hAnsi="Segoe UI" w:cs="Segoe UI"/>
          <w:iCs/>
          <w:lang w:val="en-GB"/>
        </w:rPr>
        <w:t xml:space="preserve"> and Berkshire Healthcare</w:t>
      </w:r>
      <w:r w:rsidR="007E4A11">
        <w:rPr>
          <w:rFonts w:ascii="Segoe UI" w:hAnsi="Segoe UI" w:cs="Segoe UI"/>
          <w:iCs/>
          <w:lang w:val="en-GB"/>
        </w:rPr>
        <w:t xml:space="preserve">, in partnership with BOB ICB, identified the </w:t>
      </w:r>
      <w:r w:rsidR="00BF3504">
        <w:rPr>
          <w:rFonts w:ascii="Segoe UI" w:hAnsi="Segoe UI" w:cs="Segoe UI"/>
          <w:iCs/>
          <w:lang w:val="en-GB"/>
        </w:rPr>
        <w:t xml:space="preserve">following reasons: </w:t>
      </w:r>
    </w:p>
    <w:p w14:paraId="1870367E" w14:textId="19D70E15" w:rsidR="00BF3504" w:rsidRDefault="00AB3BE7" w:rsidP="00AB3BE7">
      <w:pPr>
        <w:pStyle w:val="ListParagraph"/>
        <w:numPr>
          <w:ilvl w:val="0"/>
          <w:numId w:val="8"/>
        </w:numPr>
        <w:jc w:val="both"/>
        <w:rPr>
          <w:rFonts w:ascii="Segoe UI" w:hAnsi="Segoe UI" w:cs="Segoe UI"/>
          <w:iCs/>
          <w:lang w:val="en-GB"/>
        </w:rPr>
      </w:pPr>
      <w:r w:rsidRPr="00AB3BE7">
        <w:rPr>
          <w:rFonts w:ascii="Segoe UI" w:hAnsi="Segoe UI" w:cs="Segoe UI"/>
          <w:iCs/>
          <w:lang w:val="en-GB"/>
        </w:rPr>
        <w:t xml:space="preserve">Significant </w:t>
      </w:r>
      <w:r w:rsidR="00E7645A">
        <w:rPr>
          <w:rFonts w:ascii="Segoe UI" w:hAnsi="Segoe UI" w:cs="Segoe UI"/>
          <w:iCs/>
          <w:lang w:val="en-GB"/>
        </w:rPr>
        <w:t>c</w:t>
      </w:r>
      <w:r w:rsidRPr="00AB3BE7">
        <w:rPr>
          <w:rFonts w:ascii="Segoe UI" w:hAnsi="Segoe UI" w:cs="Segoe UI"/>
          <w:iCs/>
          <w:lang w:val="en-GB"/>
        </w:rPr>
        <w:t>hallenges</w:t>
      </w:r>
      <w:r w:rsidR="00333BFD">
        <w:rPr>
          <w:rFonts w:ascii="Segoe UI" w:hAnsi="Segoe UI" w:cs="Segoe UI"/>
          <w:iCs/>
          <w:lang w:val="en-GB"/>
        </w:rPr>
        <w:t xml:space="preserve"> that member organisations face and</w:t>
      </w:r>
      <w:r w:rsidRPr="00AB3BE7">
        <w:rPr>
          <w:rFonts w:ascii="Segoe UI" w:hAnsi="Segoe UI" w:cs="Segoe UI"/>
          <w:iCs/>
          <w:lang w:val="en-GB"/>
        </w:rPr>
        <w:t xml:space="preserve"> that </w:t>
      </w:r>
      <w:r w:rsidR="002A7061">
        <w:rPr>
          <w:rFonts w:ascii="Segoe UI" w:hAnsi="Segoe UI" w:cs="Segoe UI"/>
          <w:iCs/>
          <w:lang w:val="en-GB"/>
        </w:rPr>
        <w:t>can best be addressed through partnership working</w:t>
      </w:r>
      <w:r w:rsidRPr="00AB3BE7">
        <w:rPr>
          <w:rFonts w:ascii="Segoe UI" w:hAnsi="Segoe UI" w:cs="Segoe UI"/>
          <w:iCs/>
          <w:lang w:val="en-GB"/>
        </w:rPr>
        <w:t xml:space="preserve">- such as increasing demand, rising unmet need, funding squeeze and workforce challenges. </w:t>
      </w:r>
    </w:p>
    <w:p w14:paraId="5EDD9C19" w14:textId="55B29F04" w:rsidR="00BF3504" w:rsidRDefault="00F629D4" w:rsidP="00AB3BE7">
      <w:pPr>
        <w:pStyle w:val="ListParagraph"/>
        <w:numPr>
          <w:ilvl w:val="0"/>
          <w:numId w:val="8"/>
        </w:numPr>
        <w:jc w:val="both"/>
        <w:rPr>
          <w:rFonts w:ascii="Segoe UI" w:hAnsi="Segoe UI" w:cs="Segoe UI"/>
          <w:iCs/>
          <w:lang w:val="en-GB"/>
        </w:rPr>
      </w:pPr>
      <w:r>
        <w:rPr>
          <w:rFonts w:ascii="Segoe UI" w:hAnsi="Segoe UI" w:cs="Segoe UI"/>
          <w:iCs/>
          <w:lang w:val="en-GB"/>
        </w:rPr>
        <w:t>Ambitions and scale of transformation that cannot be achieved</w:t>
      </w:r>
      <w:r w:rsidR="00DB2E6D">
        <w:rPr>
          <w:rFonts w:ascii="Segoe UI" w:hAnsi="Segoe UI" w:cs="Segoe UI"/>
          <w:iCs/>
          <w:lang w:val="en-GB"/>
        </w:rPr>
        <w:t xml:space="preserve"> by organisations working in isolation</w:t>
      </w:r>
      <w:r w:rsidR="00AB3BE7" w:rsidRPr="00BF3504">
        <w:rPr>
          <w:rFonts w:ascii="Segoe UI" w:hAnsi="Segoe UI" w:cs="Segoe UI"/>
          <w:iCs/>
          <w:lang w:val="en-GB"/>
        </w:rPr>
        <w:t xml:space="preserve">. </w:t>
      </w:r>
      <w:r w:rsidR="00DB2E6D">
        <w:rPr>
          <w:rFonts w:ascii="Segoe UI" w:hAnsi="Segoe UI" w:cs="Segoe UI"/>
          <w:iCs/>
          <w:lang w:val="en-GB"/>
        </w:rPr>
        <w:t xml:space="preserve">The Provider Collaborative </w:t>
      </w:r>
      <w:r w:rsidR="00F8719C">
        <w:rPr>
          <w:rFonts w:ascii="Segoe UI" w:hAnsi="Segoe UI" w:cs="Segoe UI"/>
          <w:iCs/>
          <w:lang w:val="en-GB"/>
        </w:rPr>
        <w:t xml:space="preserve">is an enabler </w:t>
      </w:r>
      <w:r w:rsidR="00AB3BE7" w:rsidRPr="00BF3504">
        <w:rPr>
          <w:rFonts w:ascii="Segoe UI" w:hAnsi="Segoe UI" w:cs="Segoe UI"/>
          <w:iCs/>
          <w:lang w:val="en-GB"/>
        </w:rPr>
        <w:t>to systematise joint working for the benefit of our population.</w:t>
      </w:r>
    </w:p>
    <w:p w14:paraId="2394ED1E" w14:textId="6C84E990" w:rsidR="00BF3504" w:rsidRDefault="005777A2" w:rsidP="00AB3BE7">
      <w:pPr>
        <w:pStyle w:val="ListParagraph"/>
        <w:numPr>
          <w:ilvl w:val="0"/>
          <w:numId w:val="8"/>
        </w:numPr>
        <w:jc w:val="both"/>
        <w:rPr>
          <w:rFonts w:ascii="Segoe UI" w:hAnsi="Segoe UI" w:cs="Segoe UI"/>
          <w:iCs/>
          <w:lang w:val="en-GB"/>
        </w:rPr>
      </w:pPr>
      <w:r>
        <w:rPr>
          <w:rFonts w:ascii="Segoe UI" w:hAnsi="Segoe UI" w:cs="Segoe UI"/>
          <w:iCs/>
          <w:lang w:val="en-GB"/>
        </w:rPr>
        <w:t>Creat</w:t>
      </w:r>
      <w:r w:rsidR="00455CBA">
        <w:rPr>
          <w:rFonts w:ascii="Segoe UI" w:hAnsi="Segoe UI" w:cs="Segoe UI"/>
          <w:iCs/>
          <w:lang w:val="en-GB"/>
        </w:rPr>
        <w:t>ing</w:t>
      </w:r>
      <w:r>
        <w:rPr>
          <w:rFonts w:ascii="Segoe UI" w:hAnsi="Segoe UI" w:cs="Segoe UI"/>
          <w:iCs/>
          <w:lang w:val="en-GB"/>
        </w:rPr>
        <w:t xml:space="preserve"> an</w:t>
      </w:r>
      <w:r w:rsidR="00AB3BE7" w:rsidRPr="00BF3504">
        <w:rPr>
          <w:rFonts w:ascii="Segoe UI" w:hAnsi="Segoe UI" w:cs="Segoe UI"/>
          <w:iCs/>
          <w:lang w:val="en-GB"/>
        </w:rPr>
        <w:t xml:space="preserve"> ‘engine room’ to drive the delivery of a comprehensive Mental Health Programme for BOB ICS as part of a cross</w:t>
      </w:r>
      <w:r w:rsidR="00455CBA">
        <w:rPr>
          <w:rFonts w:ascii="Segoe UI" w:hAnsi="Segoe UI" w:cs="Segoe UI"/>
          <w:iCs/>
          <w:lang w:val="en-GB"/>
        </w:rPr>
        <w:t>-</w:t>
      </w:r>
      <w:r w:rsidR="00AB3BE7" w:rsidRPr="00BF3504">
        <w:rPr>
          <w:rFonts w:ascii="Segoe UI" w:hAnsi="Segoe UI" w:cs="Segoe UI"/>
          <w:iCs/>
          <w:lang w:val="en-GB"/>
        </w:rPr>
        <w:t xml:space="preserve">sector </w:t>
      </w:r>
      <w:r w:rsidR="00F8719C">
        <w:rPr>
          <w:rFonts w:ascii="Segoe UI" w:hAnsi="Segoe UI" w:cs="Segoe UI"/>
          <w:iCs/>
          <w:lang w:val="en-GB"/>
        </w:rPr>
        <w:t>approach.</w:t>
      </w:r>
    </w:p>
    <w:p w14:paraId="065C06A4" w14:textId="0E8A46B3" w:rsidR="00AF456A" w:rsidRDefault="00765568" w:rsidP="00AB3BE7">
      <w:pPr>
        <w:pStyle w:val="ListParagraph"/>
        <w:numPr>
          <w:ilvl w:val="0"/>
          <w:numId w:val="8"/>
        </w:numPr>
        <w:jc w:val="both"/>
        <w:rPr>
          <w:rFonts w:ascii="Segoe UI" w:hAnsi="Segoe UI" w:cs="Segoe UI"/>
          <w:iCs/>
          <w:lang w:val="en-GB"/>
        </w:rPr>
      </w:pPr>
      <w:r>
        <w:rPr>
          <w:rFonts w:ascii="Segoe UI" w:hAnsi="Segoe UI" w:cs="Segoe UI"/>
          <w:iCs/>
          <w:lang w:val="en-GB"/>
        </w:rPr>
        <w:t>S</w:t>
      </w:r>
      <w:r w:rsidR="00AB3BE7" w:rsidRPr="00BF3504">
        <w:rPr>
          <w:rFonts w:ascii="Segoe UI" w:hAnsi="Segoe UI" w:cs="Segoe UI"/>
          <w:iCs/>
          <w:lang w:val="en-GB"/>
        </w:rPr>
        <w:t xml:space="preserve">trengthen how </w:t>
      </w:r>
      <w:r w:rsidR="007960C3">
        <w:rPr>
          <w:rFonts w:ascii="Segoe UI" w:hAnsi="Segoe UI" w:cs="Segoe UI"/>
          <w:iCs/>
          <w:lang w:val="en-GB"/>
        </w:rPr>
        <w:t xml:space="preserve">the Mental Health programme of work for BOB ICB is </w:t>
      </w:r>
      <w:r w:rsidR="00AB3BE7" w:rsidRPr="00BF3504">
        <w:rPr>
          <w:rFonts w:ascii="Segoe UI" w:hAnsi="Segoe UI" w:cs="Segoe UI"/>
          <w:iCs/>
          <w:lang w:val="en-GB"/>
        </w:rPr>
        <w:t>manage</w:t>
      </w:r>
      <w:r w:rsidR="007960C3">
        <w:rPr>
          <w:rFonts w:ascii="Segoe UI" w:hAnsi="Segoe UI" w:cs="Segoe UI"/>
          <w:iCs/>
          <w:lang w:val="en-GB"/>
        </w:rPr>
        <w:t>d</w:t>
      </w:r>
      <w:r w:rsidR="00AB3BE7" w:rsidRPr="00BF3504">
        <w:rPr>
          <w:rFonts w:ascii="Segoe UI" w:hAnsi="Segoe UI" w:cs="Segoe UI"/>
          <w:iCs/>
          <w:lang w:val="en-GB"/>
        </w:rPr>
        <w:t xml:space="preserve"> and deliver</w:t>
      </w:r>
      <w:r w:rsidR="007960C3">
        <w:rPr>
          <w:rFonts w:ascii="Segoe UI" w:hAnsi="Segoe UI" w:cs="Segoe UI"/>
          <w:iCs/>
          <w:lang w:val="en-GB"/>
        </w:rPr>
        <w:t>ed</w:t>
      </w:r>
      <w:r w:rsidR="00AB3BE7" w:rsidRPr="00BF3504">
        <w:rPr>
          <w:rFonts w:ascii="Segoe UI" w:hAnsi="Segoe UI" w:cs="Segoe UI"/>
          <w:iCs/>
          <w:lang w:val="en-GB"/>
        </w:rPr>
        <w:t>, fulfilling the statutory function of the ICB for NHS performance and resource management</w:t>
      </w:r>
      <w:r w:rsidR="003A3D03">
        <w:rPr>
          <w:rFonts w:ascii="Segoe UI" w:hAnsi="Segoe UI" w:cs="Segoe UI"/>
          <w:iCs/>
          <w:lang w:val="en-GB"/>
        </w:rPr>
        <w:t>.</w:t>
      </w:r>
    </w:p>
    <w:p w14:paraId="3548810E" w14:textId="77777777" w:rsidR="00BF3504" w:rsidRDefault="00BF3504" w:rsidP="004A77D6">
      <w:pPr>
        <w:jc w:val="both"/>
        <w:rPr>
          <w:rFonts w:ascii="Segoe UI" w:hAnsi="Segoe UI" w:cs="Segoe UI"/>
          <w:iCs/>
          <w:lang w:val="en-GB"/>
        </w:rPr>
      </w:pPr>
    </w:p>
    <w:p w14:paraId="41D638EB" w14:textId="573A6BA4" w:rsidR="008228EE" w:rsidRDefault="003A5E06" w:rsidP="008228EE">
      <w:pPr>
        <w:jc w:val="both"/>
        <w:rPr>
          <w:rFonts w:ascii="Segoe UI" w:hAnsi="Segoe UI" w:cs="Segoe UI"/>
          <w:iCs/>
          <w:lang w:val="en-GB"/>
        </w:rPr>
      </w:pPr>
      <w:r>
        <w:rPr>
          <w:rFonts w:ascii="Segoe UI" w:hAnsi="Segoe UI" w:cs="Segoe UI"/>
          <w:iCs/>
          <w:lang w:val="en-GB"/>
        </w:rPr>
        <w:t xml:space="preserve">The </w:t>
      </w:r>
      <w:r w:rsidR="008228EE" w:rsidRPr="008228EE">
        <w:rPr>
          <w:rFonts w:ascii="Segoe UI" w:hAnsi="Segoe UI" w:cs="Segoe UI"/>
          <w:iCs/>
          <w:lang w:val="en-GB"/>
        </w:rPr>
        <w:t>Provider Collaborative will</w:t>
      </w:r>
      <w:r>
        <w:rPr>
          <w:rFonts w:ascii="Segoe UI" w:hAnsi="Segoe UI" w:cs="Segoe UI"/>
          <w:iCs/>
          <w:lang w:val="en-GB"/>
        </w:rPr>
        <w:t xml:space="preserve"> notably</w:t>
      </w:r>
      <w:r w:rsidR="008228EE" w:rsidRPr="008228EE">
        <w:rPr>
          <w:rFonts w:ascii="Segoe UI" w:hAnsi="Segoe UI" w:cs="Segoe UI"/>
          <w:iCs/>
          <w:lang w:val="en-GB"/>
        </w:rPr>
        <w:t xml:space="preserve"> identify and deliver on key priorities that can best be driven at scale across partners in the ICS.</w:t>
      </w:r>
      <w:r>
        <w:rPr>
          <w:rFonts w:ascii="Segoe UI" w:hAnsi="Segoe UI" w:cs="Segoe UI"/>
          <w:iCs/>
          <w:lang w:val="en-GB"/>
        </w:rPr>
        <w:t xml:space="preserve"> </w:t>
      </w:r>
      <w:r w:rsidR="008228EE" w:rsidRPr="008228EE">
        <w:rPr>
          <w:rFonts w:ascii="Segoe UI" w:hAnsi="Segoe UI" w:cs="Segoe UI"/>
          <w:iCs/>
          <w:lang w:val="en-GB"/>
        </w:rPr>
        <w:t>The following priorities have been identified to support early discussion</w:t>
      </w:r>
      <w:r w:rsidR="00C9637C">
        <w:rPr>
          <w:rFonts w:ascii="Segoe UI" w:hAnsi="Segoe UI" w:cs="Segoe UI"/>
          <w:iCs/>
          <w:lang w:val="en-GB"/>
        </w:rPr>
        <w:t>s</w:t>
      </w:r>
      <w:r w:rsidR="008228EE" w:rsidRPr="008228EE">
        <w:rPr>
          <w:rFonts w:ascii="Segoe UI" w:hAnsi="Segoe UI" w:cs="Segoe UI"/>
          <w:iCs/>
          <w:lang w:val="en-GB"/>
        </w:rPr>
        <w:t xml:space="preserve">. Further engagement work with our clinicians, people with lived experience of mental health services and wider stakeholders will help </w:t>
      </w:r>
      <w:r w:rsidR="00C9637C">
        <w:rPr>
          <w:rFonts w:ascii="Segoe UI" w:hAnsi="Segoe UI" w:cs="Segoe UI"/>
          <w:iCs/>
          <w:lang w:val="en-GB"/>
        </w:rPr>
        <w:t xml:space="preserve">to develop these. </w:t>
      </w:r>
      <w:r w:rsidR="008228EE" w:rsidRPr="008228EE">
        <w:rPr>
          <w:rFonts w:ascii="Segoe UI" w:hAnsi="Segoe UI" w:cs="Segoe UI"/>
          <w:iCs/>
          <w:lang w:val="en-GB"/>
        </w:rPr>
        <w:t>Potential areas of focus include</w:t>
      </w:r>
      <w:r w:rsidR="008228EE">
        <w:rPr>
          <w:rFonts w:ascii="Segoe UI" w:hAnsi="Segoe UI" w:cs="Segoe UI"/>
          <w:iCs/>
          <w:lang w:val="en-GB"/>
        </w:rPr>
        <w:t>:</w:t>
      </w:r>
    </w:p>
    <w:p w14:paraId="0995C009" w14:textId="020A8CB2" w:rsidR="008228EE" w:rsidRDefault="00C9637C" w:rsidP="008228EE">
      <w:pPr>
        <w:pStyle w:val="ListParagraph"/>
        <w:numPr>
          <w:ilvl w:val="0"/>
          <w:numId w:val="10"/>
        </w:numPr>
        <w:jc w:val="both"/>
        <w:rPr>
          <w:rFonts w:ascii="Segoe UI" w:hAnsi="Segoe UI" w:cs="Segoe UI"/>
          <w:iCs/>
          <w:lang w:val="en-GB"/>
        </w:rPr>
      </w:pPr>
      <w:r>
        <w:rPr>
          <w:rFonts w:ascii="Segoe UI" w:hAnsi="Segoe UI" w:cs="Segoe UI"/>
          <w:iCs/>
          <w:lang w:val="en-GB"/>
        </w:rPr>
        <w:t>O</w:t>
      </w:r>
      <w:r w:rsidR="008228EE" w:rsidRPr="008228EE">
        <w:rPr>
          <w:rFonts w:ascii="Segoe UI" w:hAnsi="Segoe UI" w:cs="Segoe UI"/>
          <w:iCs/>
          <w:lang w:val="en-GB"/>
        </w:rPr>
        <w:t>ut of area placements, community mental health transformation and physical health checks for those with serious mental illness.</w:t>
      </w:r>
    </w:p>
    <w:p w14:paraId="6CAE8E7D" w14:textId="26FC2619" w:rsidR="008228EE" w:rsidRDefault="008228EE" w:rsidP="008228EE">
      <w:pPr>
        <w:pStyle w:val="ListParagraph"/>
        <w:numPr>
          <w:ilvl w:val="0"/>
          <w:numId w:val="10"/>
        </w:numPr>
        <w:jc w:val="both"/>
        <w:rPr>
          <w:rFonts w:ascii="Segoe UI" w:hAnsi="Segoe UI" w:cs="Segoe UI"/>
          <w:iCs/>
          <w:lang w:val="en-GB"/>
        </w:rPr>
      </w:pPr>
      <w:r w:rsidRPr="008228EE">
        <w:rPr>
          <w:rFonts w:ascii="Segoe UI" w:hAnsi="Segoe UI" w:cs="Segoe UI"/>
          <w:iCs/>
          <w:lang w:val="en-GB"/>
        </w:rPr>
        <w:t>Building on the collective work done to date to tackle system wide challenges</w:t>
      </w:r>
      <w:r w:rsidR="00C9637C">
        <w:rPr>
          <w:rFonts w:ascii="Segoe UI" w:hAnsi="Segoe UI" w:cs="Segoe UI"/>
          <w:iCs/>
          <w:lang w:val="en-GB"/>
        </w:rPr>
        <w:t xml:space="preserve"> for CAMHS services</w:t>
      </w:r>
      <w:r w:rsidRPr="008228EE">
        <w:rPr>
          <w:rFonts w:ascii="Segoe UI" w:hAnsi="Segoe UI" w:cs="Segoe UI"/>
          <w:iCs/>
          <w:lang w:val="en-GB"/>
        </w:rPr>
        <w:t xml:space="preserve">.  </w:t>
      </w:r>
    </w:p>
    <w:p w14:paraId="41A01306" w14:textId="77777777" w:rsidR="008228EE" w:rsidRDefault="008228EE" w:rsidP="008228EE">
      <w:pPr>
        <w:pStyle w:val="ListParagraph"/>
        <w:numPr>
          <w:ilvl w:val="0"/>
          <w:numId w:val="10"/>
        </w:numPr>
        <w:jc w:val="both"/>
        <w:rPr>
          <w:rFonts w:ascii="Segoe UI" w:hAnsi="Segoe UI" w:cs="Segoe UI"/>
          <w:iCs/>
          <w:lang w:val="en-GB"/>
        </w:rPr>
      </w:pPr>
      <w:r w:rsidRPr="008228EE">
        <w:rPr>
          <w:rFonts w:ascii="Segoe UI" w:hAnsi="Segoe UI" w:cs="Segoe UI"/>
          <w:iCs/>
          <w:lang w:val="en-GB"/>
        </w:rPr>
        <w:lastRenderedPageBreak/>
        <w:t xml:space="preserve">Implementation of the new national Mental Health, Learning Disability and Autism Inpatient Quality Transformation Programme, working in partnership with other relevant groups in the ICS. </w:t>
      </w:r>
    </w:p>
    <w:p w14:paraId="4EC4E9B4" w14:textId="77777777" w:rsidR="008228EE" w:rsidRDefault="008228EE" w:rsidP="008228EE">
      <w:pPr>
        <w:pStyle w:val="ListParagraph"/>
        <w:numPr>
          <w:ilvl w:val="0"/>
          <w:numId w:val="10"/>
        </w:numPr>
        <w:jc w:val="both"/>
        <w:rPr>
          <w:rFonts w:ascii="Segoe UI" w:hAnsi="Segoe UI" w:cs="Segoe UI"/>
          <w:iCs/>
          <w:lang w:val="en-GB"/>
        </w:rPr>
      </w:pPr>
      <w:r w:rsidRPr="008228EE">
        <w:rPr>
          <w:rFonts w:ascii="Segoe UI" w:hAnsi="Segoe UI" w:cs="Segoe UI"/>
          <w:iCs/>
          <w:lang w:val="en-GB"/>
        </w:rPr>
        <w:t>Addressing health inequalities: This includes improving the use of data and insights to strengthen our equalities strategy at scale, a focus on workforce transformation, and embedding our equalities work across our services.</w:t>
      </w:r>
    </w:p>
    <w:p w14:paraId="515C6977" w14:textId="219AE80C" w:rsidR="00407741" w:rsidRDefault="008228EE" w:rsidP="008228EE">
      <w:pPr>
        <w:pStyle w:val="ListParagraph"/>
        <w:numPr>
          <w:ilvl w:val="0"/>
          <w:numId w:val="10"/>
        </w:numPr>
        <w:jc w:val="both"/>
        <w:rPr>
          <w:rFonts w:ascii="Segoe UI" w:hAnsi="Segoe UI" w:cs="Segoe UI"/>
          <w:iCs/>
          <w:lang w:val="en-GB"/>
        </w:rPr>
      </w:pPr>
      <w:r w:rsidRPr="008228EE">
        <w:rPr>
          <w:rFonts w:ascii="Segoe UI" w:hAnsi="Segoe UI" w:cs="Segoe UI"/>
          <w:iCs/>
          <w:lang w:val="en-GB"/>
        </w:rPr>
        <w:t xml:space="preserve">Embedding a culture of quality improvement: Using the Provider Collaborative </w:t>
      </w:r>
      <w:proofErr w:type="gramStart"/>
      <w:r w:rsidRPr="008228EE">
        <w:rPr>
          <w:rFonts w:ascii="Segoe UI" w:hAnsi="Segoe UI" w:cs="Segoe UI"/>
          <w:iCs/>
          <w:lang w:val="en-GB"/>
        </w:rPr>
        <w:t>as a way to</w:t>
      </w:r>
      <w:proofErr w:type="gramEnd"/>
      <w:r w:rsidRPr="008228EE">
        <w:rPr>
          <w:rFonts w:ascii="Segoe UI" w:hAnsi="Segoe UI" w:cs="Segoe UI"/>
          <w:iCs/>
          <w:lang w:val="en-GB"/>
        </w:rPr>
        <w:t xml:space="preserve"> learn from each other and scale best-practice across both of our trusts, engaging with the ICB to embed learnings from quality improvement work at system level.</w:t>
      </w:r>
    </w:p>
    <w:p w14:paraId="7EB3C510" w14:textId="77777777" w:rsidR="008228EE" w:rsidRPr="008228EE" w:rsidRDefault="008228EE" w:rsidP="008228EE">
      <w:pPr>
        <w:pStyle w:val="ListParagraph"/>
        <w:ind w:left="780"/>
        <w:jc w:val="both"/>
        <w:rPr>
          <w:rFonts w:ascii="Segoe UI" w:hAnsi="Segoe UI" w:cs="Segoe UI"/>
          <w:iCs/>
          <w:lang w:val="en-GB"/>
        </w:rPr>
      </w:pPr>
    </w:p>
    <w:p w14:paraId="56126B60" w14:textId="77777777" w:rsidR="008228EE" w:rsidRDefault="008228EE" w:rsidP="008228EE">
      <w:pPr>
        <w:jc w:val="both"/>
        <w:rPr>
          <w:rFonts w:ascii="Segoe UI" w:hAnsi="Segoe UI" w:cs="Segoe UI"/>
          <w:iCs/>
          <w:lang w:val="en-GB"/>
        </w:rPr>
      </w:pPr>
      <w:r>
        <w:rPr>
          <w:rFonts w:ascii="Segoe UI" w:hAnsi="Segoe UI" w:cs="Segoe UI"/>
          <w:iCs/>
          <w:lang w:val="en-GB"/>
        </w:rPr>
        <w:t xml:space="preserve">The following anticipated benefits for patients, organisations and staff were identified: </w:t>
      </w:r>
    </w:p>
    <w:p w14:paraId="1BAE3784" w14:textId="0A6BA422" w:rsidR="008228EE" w:rsidRDefault="008228EE" w:rsidP="008228EE">
      <w:pPr>
        <w:pStyle w:val="ListParagraph"/>
        <w:numPr>
          <w:ilvl w:val="0"/>
          <w:numId w:val="8"/>
        </w:numPr>
        <w:jc w:val="both"/>
        <w:rPr>
          <w:rFonts w:ascii="Segoe UI" w:hAnsi="Segoe UI" w:cs="Segoe UI"/>
          <w:iCs/>
          <w:lang w:val="en-GB"/>
        </w:rPr>
      </w:pPr>
      <w:r>
        <w:rPr>
          <w:rFonts w:ascii="Segoe UI" w:hAnsi="Segoe UI" w:cs="Segoe UI"/>
          <w:iCs/>
          <w:lang w:val="en-GB"/>
        </w:rPr>
        <w:t>All people in BOB IC</w:t>
      </w:r>
      <w:r w:rsidR="00AE4880">
        <w:rPr>
          <w:rFonts w:ascii="Segoe UI" w:hAnsi="Segoe UI" w:cs="Segoe UI"/>
          <w:iCs/>
          <w:lang w:val="en-GB"/>
        </w:rPr>
        <w:t>S</w:t>
      </w:r>
      <w:r>
        <w:rPr>
          <w:rFonts w:ascii="Segoe UI" w:hAnsi="Segoe UI" w:cs="Segoe UI"/>
          <w:iCs/>
          <w:lang w:val="en-GB"/>
        </w:rPr>
        <w:t xml:space="preserve"> regardless of where they live </w:t>
      </w:r>
      <w:r w:rsidRPr="00B61226">
        <w:rPr>
          <w:rFonts w:ascii="Segoe UI" w:hAnsi="Segoe UI" w:cs="Segoe UI"/>
          <w:iCs/>
          <w:lang w:val="en-GB"/>
        </w:rPr>
        <w:t>will receive the same quality and consistency of service</w:t>
      </w:r>
      <w:r w:rsidR="001A0336">
        <w:rPr>
          <w:rFonts w:ascii="Segoe UI" w:hAnsi="Segoe UI" w:cs="Segoe UI"/>
          <w:iCs/>
          <w:lang w:val="en-GB"/>
        </w:rPr>
        <w:t>.</w:t>
      </w:r>
    </w:p>
    <w:p w14:paraId="05947D2D" w14:textId="22E59BFF" w:rsidR="008228EE" w:rsidRDefault="008228EE" w:rsidP="008228EE">
      <w:pPr>
        <w:pStyle w:val="ListParagraph"/>
        <w:numPr>
          <w:ilvl w:val="0"/>
          <w:numId w:val="8"/>
        </w:numPr>
        <w:jc w:val="both"/>
        <w:rPr>
          <w:rFonts w:ascii="Segoe UI" w:hAnsi="Segoe UI" w:cs="Segoe UI"/>
          <w:iCs/>
          <w:lang w:val="en-GB"/>
        </w:rPr>
      </w:pPr>
      <w:r w:rsidRPr="00B61226">
        <w:rPr>
          <w:rFonts w:ascii="Segoe UI" w:hAnsi="Segoe UI" w:cs="Segoe UI"/>
          <w:iCs/>
          <w:lang w:val="en-GB"/>
        </w:rPr>
        <w:t>Patients can access local services rather than out of area</w:t>
      </w:r>
      <w:r w:rsidR="001A0336">
        <w:rPr>
          <w:rFonts w:ascii="Segoe UI" w:hAnsi="Segoe UI" w:cs="Segoe UI"/>
          <w:iCs/>
          <w:lang w:val="en-GB"/>
        </w:rPr>
        <w:t>.</w:t>
      </w:r>
    </w:p>
    <w:p w14:paraId="2C92DFFF" w14:textId="5D9E4F84" w:rsidR="008228EE" w:rsidRDefault="008228EE" w:rsidP="008228EE">
      <w:pPr>
        <w:pStyle w:val="ListParagraph"/>
        <w:numPr>
          <w:ilvl w:val="0"/>
          <w:numId w:val="8"/>
        </w:numPr>
        <w:jc w:val="both"/>
        <w:rPr>
          <w:rFonts w:ascii="Segoe UI" w:hAnsi="Segoe UI" w:cs="Segoe UI"/>
          <w:iCs/>
          <w:lang w:val="en-GB"/>
        </w:rPr>
      </w:pPr>
      <w:r>
        <w:rPr>
          <w:rFonts w:ascii="Segoe UI" w:hAnsi="Segoe UI" w:cs="Segoe UI"/>
          <w:iCs/>
          <w:lang w:val="en-GB"/>
        </w:rPr>
        <w:t>Organisations w</w:t>
      </w:r>
      <w:r w:rsidRPr="00B61226">
        <w:rPr>
          <w:rFonts w:ascii="Segoe UI" w:hAnsi="Segoe UI" w:cs="Segoe UI"/>
          <w:iCs/>
          <w:lang w:val="en-GB"/>
        </w:rPr>
        <w:t xml:space="preserve">orking together provide better outcomes and value. </w:t>
      </w:r>
    </w:p>
    <w:p w14:paraId="19A7F967" w14:textId="0FEBADCC" w:rsidR="008228EE" w:rsidRDefault="008228EE" w:rsidP="008228EE">
      <w:pPr>
        <w:pStyle w:val="ListParagraph"/>
        <w:numPr>
          <w:ilvl w:val="0"/>
          <w:numId w:val="8"/>
        </w:numPr>
        <w:jc w:val="both"/>
        <w:rPr>
          <w:rFonts w:ascii="Segoe UI" w:hAnsi="Segoe UI" w:cs="Segoe UI"/>
          <w:iCs/>
          <w:lang w:val="en-GB"/>
        </w:rPr>
      </w:pPr>
      <w:r w:rsidRPr="00A71AD8">
        <w:rPr>
          <w:rFonts w:ascii="Segoe UI" w:hAnsi="Segoe UI" w:cs="Segoe UI"/>
          <w:iCs/>
          <w:lang w:val="en-GB"/>
        </w:rPr>
        <w:t xml:space="preserve">Staff will feel braver together to </w:t>
      </w:r>
      <w:proofErr w:type="gramStart"/>
      <w:r w:rsidRPr="00A71AD8">
        <w:rPr>
          <w:rFonts w:ascii="Segoe UI" w:hAnsi="Segoe UI" w:cs="Segoe UI"/>
          <w:iCs/>
          <w:lang w:val="en-GB"/>
        </w:rPr>
        <w:t>take action</w:t>
      </w:r>
      <w:proofErr w:type="gramEnd"/>
      <w:r w:rsidRPr="00A71AD8">
        <w:rPr>
          <w:rFonts w:ascii="Segoe UI" w:hAnsi="Segoe UI" w:cs="Segoe UI"/>
          <w:iCs/>
          <w:lang w:val="en-GB"/>
        </w:rPr>
        <w:t>, working together developing innovative solutions to challenges</w:t>
      </w:r>
      <w:r w:rsidR="001A0336">
        <w:rPr>
          <w:rFonts w:ascii="Segoe UI" w:hAnsi="Segoe UI" w:cs="Segoe UI"/>
          <w:iCs/>
          <w:lang w:val="en-GB"/>
        </w:rPr>
        <w:t>.</w:t>
      </w:r>
    </w:p>
    <w:p w14:paraId="5C17ADFF" w14:textId="0EDC1AF9" w:rsidR="008228EE" w:rsidRDefault="008228EE" w:rsidP="008228EE">
      <w:pPr>
        <w:pStyle w:val="ListParagraph"/>
        <w:numPr>
          <w:ilvl w:val="0"/>
          <w:numId w:val="8"/>
        </w:numPr>
        <w:jc w:val="both"/>
        <w:rPr>
          <w:rFonts w:ascii="Segoe UI" w:hAnsi="Segoe UI" w:cs="Segoe UI"/>
          <w:iCs/>
          <w:lang w:val="en-GB"/>
        </w:rPr>
      </w:pPr>
      <w:r>
        <w:rPr>
          <w:rFonts w:ascii="Segoe UI" w:hAnsi="Segoe UI" w:cs="Segoe UI"/>
          <w:iCs/>
          <w:lang w:val="en-GB"/>
        </w:rPr>
        <w:t>R</w:t>
      </w:r>
      <w:r w:rsidRPr="00A71AD8">
        <w:rPr>
          <w:rFonts w:ascii="Segoe UI" w:hAnsi="Segoe UI" w:cs="Segoe UI"/>
          <w:iCs/>
          <w:lang w:val="en-GB"/>
        </w:rPr>
        <w:t>esilience</w:t>
      </w:r>
      <w:r>
        <w:rPr>
          <w:rFonts w:ascii="Segoe UI" w:hAnsi="Segoe UI" w:cs="Segoe UI"/>
          <w:iCs/>
          <w:lang w:val="en-GB"/>
        </w:rPr>
        <w:t xml:space="preserve"> will be improved</w:t>
      </w:r>
      <w:r w:rsidRPr="00A71AD8">
        <w:rPr>
          <w:rFonts w:ascii="Segoe UI" w:hAnsi="Segoe UI" w:cs="Segoe UI"/>
          <w:iCs/>
          <w:lang w:val="en-GB"/>
        </w:rPr>
        <w:t xml:space="preserve"> by, for example, providing mutual aid within the Provider Collaborative including working together such as sharing staff</w:t>
      </w:r>
      <w:r w:rsidR="008D507D">
        <w:rPr>
          <w:rFonts w:ascii="Segoe UI" w:hAnsi="Segoe UI" w:cs="Segoe UI"/>
          <w:iCs/>
          <w:lang w:val="en-GB"/>
        </w:rPr>
        <w:t>.</w:t>
      </w:r>
    </w:p>
    <w:p w14:paraId="137AF7B7" w14:textId="77ED0DB6" w:rsidR="008228EE" w:rsidRDefault="008228EE" w:rsidP="008228EE">
      <w:pPr>
        <w:pStyle w:val="ListParagraph"/>
        <w:numPr>
          <w:ilvl w:val="0"/>
          <w:numId w:val="8"/>
        </w:numPr>
        <w:jc w:val="both"/>
        <w:rPr>
          <w:rFonts w:ascii="Segoe UI" w:hAnsi="Segoe UI" w:cs="Segoe UI"/>
          <w:iCs/>
          <w:lang w:val="en-GB"/>
        </w:rPr>
      </w:pPr>
      <w:r>
        <w:rPr>
          <w:rFonts w:ascii="Segoe UI" w:hAnsi="Segoe UI" w:cs="Segoe UI"/>
          <w:iCs/>
          <w:lang w:val="en-GB"/>
        </w:rPr>
        <w:t xml:space="preserve">Organisations will </w:t>
      </w:r>
      <w:r w:rsidR="008D507D">
        <w:rPr>
          <w:rFonts w:ascii="Segoe UI" w:hAnsi="Segoe UI" w:cs="Segoe UI"/>
          <w:iCs/>
          <w:lang w:val="en-GB"/>
        </w:rPr>
        <w:t>l</w:t>
      </w:r>
      <w:r w:rsidRPr="00683006">
        <w:rPr>
          <w:rFonts w:ascii="Segoe UI" w:hAnsi="Segoe UI" w:cs="Segoe UI"/>
          <w:iCs/>
          <w:lang w:val="en-GB"/>
        </w:rPr>
        <w:t>earn and improv</w:t>
      </w:r>
      <w:r>
        <w:rPr>
          <w:rFonts w:ascii="Segoe UI" w:hAnsi="Segoe UI" w:cs="Segoe UI"/>
          <w:iCs/>
          <w:lang w:val="en-GB"/>
        </w:rPr>
        <w:t>e</w:t>
      </w:r>
      <w:r w:rsidRPr="00683006">
        <w:rPr>
          <w:rFonts w:ascii="Segoe UI" w:hAnsi="Segoe UI" w:cs="Segoe UI"/>
          <w:iCs/>
          <w:lang w:val="en-GB"/>
        </w:rPr>
        <w:t xml:space="preserve"> together to make a difference to patients</w:t>
      </w:r>
      <w:r w:rsidR="00190FE8">
        <w:rPr>
          <w:rFonts w:ascii="Segoe UI" w:hAnsi="Segoe UI" w:cs="Segoe UI"/>
          <w:iCs/>
          <w:lang w:val="en-GB"/>
        </w:rPr>
        <w:t>.</w:t>
      </w:r>
    </w:p>
    <w:p w14:paraId="6F7DE66B" w14:textId="44A019A9" w:rsidR="008228EE" w:rsidRDefault="008228EE" w:rsidP="008228EE">
      <w:pPr>
        <w:pStyle w:val="ListParagraph"/>
        <w:numPr>
          <w:ilvl w:val="0"/>
          <w:numId w:val="8"/>
        </w:numPr>
        <w:jc w:val="both"/>
        <w:rPr>
          <w:rFonts w:ascii="Segoe UI" w:hAnsi="Segoe UI" w:cs="Segoe UI"/>
          <w:iCs/>
          <w:lang w:val="en-GB"/>
        </w:rPr>
      </w:pPr>
      <w:r>
        <w:rPr>
          <w:rFonts w:ascii="Segoe UI" w:hAnsi="Segoe UI" w:cs="Segoe UI"/>
          <w:iCs/>
          <w:lang w:val="en-GB"/>
        </w:rPr>
        <w:t>The collaborative will create opportunities for staff development</w:t>
      </w:r>
      <w:r w:rsidR="00190FE8">
        <w:rPr>
          <w:rFonts w:ascii="Segoe UI" w:hAnsi="Segoe UI" w:cs="Segoe UI"/>
          <w:iCs/>
          <w:lang w:val="en-GB"/>
        </w:rPr>
        <w:t>.</w:t>
      </w:r>
    </w:p>
    <w:p w14:paraId="4BFD86E3" w14:textId="4D053B57" w:rsidR="008228EE" w:rsidRDefault="008228EE" w:rsidP="008228EE">
      <w:pPr>
        <w:pStyle w:val="ListParagraph"/>
        <w:numPr>
          <w:ilvl w:val="0"/>
          <w:numId w:val="8"/>
        </w:numPr>
        <w:jc w:val="both"/>
        <w:rPr>
          <w:rFonts w:ascii="Segoe UI" w:hAnsi="Segoe UI" w:cs="Segoe UI"/>
          <w:iCs/>
          <w:lang w:val="en-GB"/>
        </w:rPr>
      </w:pPr>
      <w:r>
        <w:rPr>
          <w:rFonts w:ascii="Segoe UI" w:hAnsi="Segoe UI" w:cs="Segoe UI"/>
          <w:iCs/>
          <w:lang w:val="en-GB"/>
        </w:rPr>
        <w:t>The collaborative will e</w:t>
      </w:r>
      <w:r w:rsidRPr="00D83BF7">
        <w:rPr>
          <w:rFonts w:ascii="Segoe UI" w:hAnsi="Segoe UI" w:cs="Segoe UI"/>
          <w:iCs/>
          <w:lang w:val="en-GB"/>
        </w:rPr>
        <w:t>ncourag</w:t>
      </w:r>
      <w:r>
        <w:rPr>
          <w:rFonts w:ascii="Segoe UI" w:hAnsi="Segoe UI" w:cs="Segoe UI"/>
          <w:iCs/>
          <w:lang w:val="en-GB"/>
        </w:rPr>
        <w:t>e</w:t>
      </w:r>
      <w:r w:rsidRPr="00D83BF7">
        <w:rPr>
          <w:rFonts w:ascii="Segoe UI" w:hAnsi="Segoe UI" w:cs="Segoe UI"/>
          <w:iCs/>
          <w:lang w:val="en-GB"/>
        </w:rPr>
        <w:t xml:space="preserve"> diversity in discussions to test new and innovative approaches for Mental Health services</w:t>
      </w:r>
      <w:r w:rsidR="00190FE8">
        <w:rPr>
          <w:rFonts w:ascii="Segoe UI" w:hAnsi="Segoe UI" w:cs="Segoe UI"/>
          <w:iCs/>
          <w:lang w:val="en-GB"/>
        </w:rPr>
        <w:t>.</w:t>
      </w:r>
    </w:p>
    <w:p w14:paraId="582CA195" w14:textId="77777777" w:rsidR="008228EE" w:rsidRDefault="008228EE" w:rsidP="008228EE">
      <w:pPr>
        <w:pStyle w:val="ListParagraph"/>
        <w:numPr>
          <w:ilvl w:val="0"/>
          <w:numId w:val="8"/>
        </w:numPr>
        <w:jc w:val="both"/>
        <w:rPr>
          <w:rFonts w:ascii="Segoe UI" w:hAnsi="Segoe UI" w:cs="Segoe UI"/>
          <w:iCs/>
          <w:lang w:val="en-GB"/>
        </w:rPr>
      </w:pPr>
      <w:r>
        <w:rPr>
          <w:rFonts w:ascii="Segoe UI" w:hAnsi="Segoe UI" w:cs="Segoe UI"/>
          <w:iCs/>
          <w:lang w:val="en-GB"/>
        </w:rPr>
        <w:t>The collaborative will help i</w:t>
      </w:r>
      <w:r w:rsidRPr="00D83BF7">
        <w:rPr>
          <w:rFonts w:ascii="Segoe UI" w:hAnsi="Segoe UI" w:cs="Segoe UI"/>
          <w:iCs/>
          <w:lang w:val="en-GB"/>
        </w:rPr>
        <w:t>dentify where efficiencies and economies of scale can be made</w:t>
      </w:r>
      <w:r>
        <w:rPr>
          <w:rFonts w:ascii="Segoe UI" w:hAnsi="Segoe UI" w:cs="Segoe UI"/>
          <w:iCs/>
          <w:lang w:val="en-GB"/>
        </w:rPr>
        <w:t>.</w:t>
      </w:r>
    </w:p>
    <w:p w14:paraId="73935B9B" w14:textId="77777777" w:rsidR="00407741" w:rsidRDefault="00407741" w:rsidP="004A77D6">
      <w:pPr>
        <w:jc w:val="both"/>
        <w:rPr>
          <w:rFonts w:ascii="Segoe UI" w:hAnsi="Segoe UI" w:cs="Segoe UI"/>
          <w:iCs/>
          <w:lang w:val="en-GB"/>
        </w:rPr>
      </w:pPr>
    </w:p>
    <w:p w14:paraId="366289BD" w14:textId="4A00ADDE" w:rsidR="008228EE" w:rsidRDefault="008228EE" w:rsidP="004A77D6">
      <w:pPr>
        <w:jc w:val="both"/>
        <w:rPr>
          <w:rFonts w:ascii="Segoe UI" w:hAnsi="Segoe UI" w:cs="Segoe UI"/>
          <w:b/>
          <w:bCs/>
          <w:iCs/>
          <w:u w:val="single"/>
          <w:lang w:val="en-GB"/>
        </w:rPr>
      </w:pPr>
      <w:r>
        <w:rPr>
          <w:rFonts w:ascii="Segoe UI" w:hAnsi="Segoe UI" w:cs="Segoe UI"/>
          <w:b/>
          <w:bCs/>
          <w:iCs/>
          <w:u w:val="single"/>
          <w:lang w:val="en-GB"/>
        </w:rPr>
        <w:t>Principles and Governance</w:t>
      </w:r>
      <w:r w:rsidR="009F2B74">
        <w:rPr>
          <w:rStyle w:val="FootnoteReference"/>
          <w:rFonts w:ascii="Segoe UI" w:hAnsi="Segoe UI" w:cs="Segoe UI"/>
          <w:b/>
          <w:bCs/>
          <w:iCs/>
          <w:u w:val="single"/>
          <w:lang w:val="en-GB"/>
        </w:rPr>
        <w:footnoteReference w:id="10"/>
      </w:r>
    </w:p>
    <w:p w14:paraId="6CCE00AC" w14:textId="77777777" w:rsidR="00E50BCB" w:rsidRDefault="00E50BCB" w:rsidP="004A77D6">
      <w:pPr>
        <w:jc w:val="both"/>
        <w:rPr>
          <w:rFonts w:ascii="Segoe UI" w:hAnsi="Segoe UI" w:cs="Segoe UI"/>
          <w:b/>
          <w:bCs/>
          <w:iCs/>
          <w:u w:val="single"/>
          <w:lang w:val="en-GB"/>
        </w:rPr>
      </w:pPr>
    </w:p>
    <w:p w14:paraId="38F85261" w14:textId="2AB8767F" w:rsidR="00E50BCB" w:rsidRDefault="00E50BCB" w:rsidP="004A77D6">
      <w:pPr>
        <w:jc w:val="both"/>
        <w:rPr>
          <w:rFonts w:ascii="Segoe UI" w:hAnsi="Segoe UI" w:cs="Segoe UI"/>
          <w:iCs/>
          <w:lang w:val="en-GB"/>
        </w:rPr>
      </w:pPr>
      <w:r>
        <w:rPr>
          <w:rFonts w:ascii="Segoe UI" w:hAnsi="Segoe UI" w:cs="Segoe UI"/>
          <w:iCs/>
          <w:lang w:val="en-GB"/>
        </w:rPr>
        <w:t xml:space="preserve">A Mental Health Provider Collaborative Design Group has been set up, with representatives from both NHS provider trusts, the ICB, the VCSE sector, primary care (being agreed) and </w:t>
      </w:r>
      <w:r w:rsidR="00F32F4B">
        <w:rPr>
          <w:rFonts w:ascii="Segoe UI" w:hAnsi="Segoe UI" w:cs="Segoe UI"/>
          <w:iCs/>
          <w:lang w:val="en-GB"/>
        </w:rPr>
        <w:t>L</w:t>
      </w:r>
      <w:r>
        <w:rPr>
          <w:rFonts w:ascii="Segoe UI" w:hAnsi="Segoe UI" w:cs="Segoe UI"/>
          <w:iCs/>
          <w:lang w:val="en-GB"/>
        </w:rPr>
        <w:t xml:space="preserve">ocal </w:t>
      </w:r>
      <w:r w:rsidR="00F32F4B">
        <w:rPr>
          <w:rFonts w:ascii="Segoe UI" w:hAnsi="Segoe UI" w:cs="Segoe UI"/>
          <w:iCs/>
          <w:lang w:val="en-GB"/>
        </w:rPr>
        <w:t>A</w:t>
      </w:r>
      <w:r>
        <w:rPr>
          <w:rFonts w:ascii="Segoe UI" w:hAnsi="Segoe UI" w:cs="Segoe UI"/>
          <w:iCs/>
          <w:lang w:val="en-GB"/>
        </w:rPr>
        <w:t xml:space="preserve">uthorities (being agreed). The </w:t>
      </w:r>
      <w:r w:rsidR="00190FE8">
        <w:rPr>
          <w:rFonts w:ascii="Segoe UI" w:hAnsi="Segoe UI" w:cs="Segoe UI"/>
          <w:iCs/>
          <w:lang w:val="en-GB"/>
        </w:rPr>
        <w:t>D</w:t>
      </w:r>
      <w:r>
        <w:rPr>
          <w:rFonts w:ascii="Segoe UI" w:hAnsi="Segoe UI" w:cs="Segoe UI"/>
          <w:iCs/>
          <w:lang w:val="en-GB"/>
        </w:rPr>
        <w:t xml:space="preserve">esign </w:t>
      </w:r>
      <w:r w:rsidR="00190FE8">
        <w:rPr>
          <w:rFonts w:ascii="Segoe UI" w:hAnsi="Segoe UI" w:cs="Segoe UI"/>
          <w:iCs/>
          <w:lang w:val="en-GB"/>
        </w:rPr>
        <w:t>G</w:t>
      </w:r>
      <w:r>
        <w:rPr>
          <w:rFonts w:ascii="Segoe UI" w:hAnsi="Segoe UI" w:cs="Segoe UI"/>
          <w:iCs/>
          <w:lang w:val="en-GB"/>
        </w:rPr>
        <w:t xml:space="preserve">roup </w:t>
      </w:r>
      <w:r w:rsidR="00A04319">
        <w:rPr>
          <w:rFonts w:ascii="Segoe UI" w:hAnsi="Segoe UI" w:cs="Segoe UI"/>
          <w:iCs/>
          <w:lang w:val="en-GB"/>
        </w:rPr>
        <w:t>is a time limited group that aims to de</w:t>
      </w:r>
      <w:r w:rsidR="00AF32E0">
        <w:rPr>
          <w:rFonts w:ascii="Segoe UI" w:hAnsi="Segoe UI" w:cs="Segoe UI"/>
          <w:iCs/>
          <w:lang w:val="en-GB"/>
        </w:rPr>
        <w:t xml:space="preserve">velop the functions and governance structure for the </w:t>
      </w:r>
      <w:r w:rsidR="00190FE8">
        <w:rPr>
          <w:rFonts w:ascii="Segoe UI" w:hAnsi="Segoe UI" w:cs="Segoe UI"/>
          <w:iCs/>
          <w:lang w:val="en-GB"/>
        </w:rPr>
        <w:t>P</w:t>
      </w:r>
      <w:r w:rsidR="00AF32E0">
        <w:rPr>
          <w:rFonts w:ascii="Segoe UI" w:hAnsi="Segoe UI" w:cs="Segoe UI"/>
          <w:iCs/>
          <w:lang w:val="en-GB"/>
        </w:rPr>
        <w:t xml:space="preserve">rovider </w:t>
      </w:r>
      <w:r w:rsidR="00190FE8">
        <w:rPr>
          <w:rFonts w:ascii="Segoe UI" w:hAnsi="Segoe UI" w:cs="Segoe UI"/>
          <w:iCs/>
          <w:lang w:val="en-GB"/>
        </w:rPr>
        <w:t>C</w:t>
      </w:r>
      <w:r w:rsidR="00AF32E0">
        <w:rPr>
          <w:rFonts w:ascii="Segoe UI" w:hAnsi="Segoe UI" w:cs="Segoe UI"/>
          <w:iCs/>
          <w:lang w:val="en-GB"/>
        </w:rPr>
        <w:t>ollab</w:t>
      </w:r>
      <w:r w:rsidR="00DA350B">
        <w:rPr>
          <w:rFonts w:ascii="Segoe UI" w:hAnsi="Segoe UI" w:cs="Segoe UI"/>
          <w:iCs/>
          <w:lang w:val="en-GB"/>
        </w:rPr>
        <w:t xml:space="preserve">orative. </w:t>
      </w:r>
      <w:r w:rsidR="00204437">
        <w:rPr>
          <w:rFonts w:ascii="Segoe UI" w:hAnsi="Segoe UI" w:cs="Segoe UI"/>
          <w:iCs/>
          <w:lang w:val="en-GB"/>
        </w:rPr>
        <w:t>It</w:t>
      </w:r>
      <w:r w:rsidR="00713F94">
        <w:rPr>
          <w:rFonts w:ascii="Segoe UI" w:hAnsi="Segoe UI" w:cs="Segoe UI"/>
          <w:iCs/>
          <w:lang w:val="en-GB"/>
        </w:rPr>
        <w:t xml:space="preserve"> is </w:t>
      </w:r>
      <w:r w:rsidR="00D8691E">
        <w:rPr>
          <w:rFonts w:ascii="Segoe UI" w:hAnsi="Segoe UI" w:cs="Segoe UI"/>
          <w:iCs/>
          <w:lang w:val="en-GB"/>
        </w:rPr>
        <w:t xml:space="preserve">currently the main governance mechanisms for the Provider Collaborative but </w:t>
      </w:r>
      <w:r w:rsidR="00DA350B">
        <w:rPr>
          <w:rFonts w:ascii="Segoe UI" w:hAnsi="Segoe UI" w:cs="Segoe UI"/>
          <w:iCs/>
          <w:lang w:val="en-GB"/>
        </w:rPr>
        <w:t>will</w:t>
      </w:r>
      <w:r w:rsidR="0017634A">
        <w:rPr>
          <w:rFonts w:ascii="Segoe UI" w:hAnsi="Segoe UI" w:cs="Segoe UI"/>
          <w:iCs/>
          <w:lang w:val="en-GB"/>
        </w:rPr>
        <w:t xml:space="preserve"> </w:t>
      </w:r>
      <w:r w:rsidR="009E3B82">
        <w:rPr>
          <w:rFonts w:ascii="Segoe UI" w:hAnsi="Segoe UI" w:cs="Segoe UI"/>
          <w:iCs/>
          <w:lang w:val="en-GB"/>
        </w:rPr>
        <w:t xml:space="preserve">become embedded </w:t>
      </w:r>
      <w:r w:rsidR="00E80E74">
        <w:rPr>
          <w:rFonts w:ascii="Segoe UI" w:hAnsi="Segoe UI" w:cs="Segoe UI"/>
          <w:iCs/>
          <w:lang w:val="en-GB"/>
        </w:rPr>
        <w:t xml:space="preserve">as part of future </w:t>
      </w:r>
      <w:r w:rsidR="009E3B82">
        <w:rPr>
          <w:rFonts w:ascii="Segoe UI" w:hAnsi="Segoe UI" w:cs="Segoe UI"/>
          <w:iCs/>
          <w:lang w:val="en-GB"/>
        </w:rPr>
        <w:t xml:space="preserve">structures when these have been </w:t>
      </w:r>
      <w:r w:rsidR="00204437">
        <w:rPr>
          <w:rFonts w:ascii="Segoe UI" w:hAnsi="Segoe UI" w:cs="Segoe UI"/>
          <w:iCs/>
          <w:lang w:val="en-GB"/>
        </w:rPr>
        <w:t>formalised.</w:t>
      </w:r>
      <w:r w:rsidR="009E3B82">
        <w:rPr>
          <w:rFonts w:ascii="Segoe UI" w:hAnsi="Segoe UI" w:cs="Segoe UI"/>
          <w:iCs/>
          <w:lang w:val="en-GB"/>
        </w:rPr>
        <w:t xml:space="preserve"> </w:t>
      </w:r>
    </w:p>
    <w:p w14:paraId="70166228" w14:textId="77777777" w:rsidR="00D8691E" w:rsidRDefault="00D8691E" w:rsidP="004A77D6">
      <w:pPr>
        <w:jc w:val="both"/>
        <w:rPr>
          <w:rFonts w:ascii="Segoe UI" w:hAnsi="Segoe UI" w:cs="Segoe UI"/>
          <w:iCs/>
          <w:lang w:val="en-GB"/>
        </w:rPr>
      </w:pPr>
    </w:p>
    <w:p w14:paraId="6912491E" w14:textId="6471C3A0" w:rsidR="00BE7391" w:rsidRDefault="0083639E" w:rsidP="004A77D6">
      <w:pPr>
        <w:jc w:val="both"/>
        <w:rPr>
          <w:rFonts w:ascii="Segoe UI" w:hAnsi="Segoe UI" w:cs="Segoe UI"/>
          <w:iCs/>
          <w:lang w:val="en-GB"/>
        </w:rPr>
      </w:pPr>
      <w:r>
        <w:rPr>
          <w:rFonts w:ascii="Segoe UI" w:hAnsi="Segoe UI" w:cs="Segoe UI"/>
          <w:iCs/>
          <w:lang w:val="en-GB"/>
        </w:rPr>
        <w:lastRenderedPageBreak/>
        <w:t>A</w:t>
      </w:r>
      <w:r w:rsidR="00894963">
        <w:rPr>
          <w:rFonts w:ascii="Segoe UI" w:hAnsi="Segoe UI" w:cs="Segoe UI"/>
          <w:iCs/>
          <w:lang w:val="en-GB"/>
        </w:rPr>
        <w:t>s part of this work, a</w:t>
      </w:r>
      <w:r w:rsidR="00F74369">
        <w:rPr>
          <w:rFonts w:ascii="Segoe UI" w:hAnsi="Segoe UI" w:cs="Segoe UI"/>
          <w:iCs/>
          <w:lang w:val="en-GB"/>
        </w:rPr>
        <w:t xml:space="preserve"> </w:t>
      </w:r>
      <w:r w:rsidR="00894963">
        <w:rPr>
          <w:rFonts w:ascii="Segoe UI" w:hAnsi="Segoe UI" w:cs="Segoe UI"/>
          <w:iCs/>
          <w:lang w:val="en-GB"/>
        </w:rPr>
        <w:t xml:space="preserve">formal </w:t>
      </w:r>
      <w:r w:rsidR="00F74369">
        <w:rPr>
          <w:rFonts w:ascii="Segoe UI" w:hAnsi="Segoe UI" w:cs="Segoe UI"/>
          <w:iCs/>
          <w:lang w:val="en-GB"/>
        </w:rPr>
        <w:t>governance</w:t>
      </w:r>
      <w:r w:rsidR="00894963">
        <w:rPr>
          <w:rFonts w:ascii="Segoe UI" w:hAnsi="Segoe UI" w:cs="Segoe UI"/>
          <w:iCs/>
          <w:lang w:val="en-GB"/>
        </w:rPr>
        <w:t xml:space="preserve"> for the Mental Health Programme in BOB ICS</w:t>
      </w:r>
      <w:r w:rsidR="00F74369">
        <w:rPr>
          <w:rFonts w:ascii="Segoe UI" w:hAnsi="Segoe UI" w:cs="Segoe UI"/>
          <w:iCs/>
          <w:lang w:val="en-GB"/>
        </w:rPr>
        <w:t xml:space="preserve"> was created</w:t>
      </w:r>
      <w:r w:rsidR="008B6BBD">
        <w:rPr>
          <w:rFonts w:ascii="Segoe UI" w:hAnsi="Segoe UI" w:cs="Segoe UI"/>
          <w:iCs/>
          <w:lang w:val="en-GB"/>
        </w:rPr>
        <w:t>,</w:t>
      </w:r>
      <w:r w:rsidR="00894963">
        <w:rPr>
          <w:rFonts w:ascii="Segoe UI" w:hAnsi="Segoe UI" w:cs="Segoe UI"/>
          <w:iCs/>
          <w:lang w:val="en-GB"/>
        </w:rPr>
        <w:t xml:space="preserve"> the BOB Mental </w:t>
      </w:r>
      <w:r w:rsidR="00A065D1">
        <w:rPr>
          <w:rFonts w:ascii="Segoe UI" w:hAnsi="Segoe UI" w:cs="Segoe UI"/>
          <w:iCs/>
          <w:lang w:val="en-GB"/>
        </w:rPr>
        <w:t>Health Partnership. This governance</w:t>
      </w:r>
      <w:r w:rsidR="008B6BBD">
        <w:rPr>
          <w:rFonts w:ascii="Segoe UI" w:hAnsi="Segoe UI" w:cs="Segoe UI"/>
          <w:iCs/>
          <w:lang w:val="en-GB"/>
        </w:rPr>
        <w:t xml:space="preserve"> strength</w:t>
      </w:r>
      <w:r w:rsidR="00A065D1">
        <w:rPr>
          <w:rFonts w:ascii="Segoe UI" w:hAnsi="Segoe UI" w:cs="Segoe UI"/>
          <w:iCs/>
          <w:lang w:val="en-GB"/>
        </w:rPr>
        <w:t>ens</w:t>
      </w:r>
      <w:r w:rsidR="008B6BBD">
        <w:rPr>
          <w:rFonts w:ascii="Segoe UI" w:hAnsi="Segoe UI" w:cs="Segoe UI"/>
          <w:iCs/>
          <w:lang w:val="en-GB"/>
        </w:rPr>
        <w:t xml:space="preserve"> the oversight of the </w:t>
      </w:r>
      <w:r w:rsidR="00E104D7">
        <w:rPr>
          <w:rFonts w:ascii="Segoe UI" w:hAnsi="Segoe UI" w:cs="Segoe UI"/>
          <w:iCs/>
          <w:lang w:val="en-GB"/>
        </w:rPr>
        <w:t xml:space="preserve">Mental Health </w:t>
      </w:r>
      <w:r w:rsidR="008B6BBD">
        <w:rPr>
          <w:rFonts w:ascii="Segoe UI" w:hAnsi="Segoe UI" w:cs="Segoe UI"/>
          <w:iCs/>
          <w:lang w:val="en-GB"/>
        </w:rPr>
        <w:t>programme delivery a</w:t>
      </w:r>
      <w:r w:rsidR="00882DF8">
        <w:rPr>
          <w:rFonts w:ascii="Segoe UI" w:hAnsi="Segoe UI" w:cs="Segoe UI"/>
          <w:iCs/>
          <w:lang w:val="en-GB"/>
        </w:rPr>
        <w:t>t</w:t>
      </w:r>
      <w:r w:rsidR="008B6BBD">
        <w:rPr>
          <w:rFonts w:ascii="Segoe UI" w:hAnsi="Segoe UI" w:cs="Segoe UI"/>
          <w:iCs/>
          <w:lang w:val="en-GB"/>
        </w:rPr>
        <w:t xml:space="preserve"> ICS</w:t>
      </w:r>
      <w:r w:rsidR="00E104D7">
        <w:rPr>
          <w:rFonts w:ascii="Segoe UI" w:hAnsi="Segoe UI" w:cs="Segoe UI"/>
          <w:iCs/>
          <w:lang w:val="en-GB"/>
        </w:rPr>
        <w:t xml:space="preserve">- </w:t>
      </w:r>
      <w:r w:rsidR="008B6BBD">
        <w:rPr>
          <w:rFonts w:ascii="Segoe UI" w:hAnsi="Segoe UI" w:cs="Segoe UI"/>
          <w:iCs/>
          <w:lang w:val="en-GB"/>
        </w:rPr>
        <w:t xml:space="preserve">level and </w:t>
      </w:r>
      <w:r w:rsidR="00334611">
        <w:rPr>
          <w:rFonts w:ascii="Segoe UI" w:hAnsi="Segoe UI" w:cs="Segoe UI"/>
          <w:iCs/>
          <w:lang w:val="en-GB"/>
        </w:rPr>
        <w:t>includ</w:t>
      </w:r>
      <w:r w:rsidR="00A065D1">
        <w:rPr>
          <w:rFonts w:ascii="Segoe UI" w:hAnsi="Segoe UI" w:cs="Segoe UI"/>
          <w:iCs/>
          <w:lang w:val="en-GB"/>
        </w:rPr>
        <w:t xml:space="preserve">es </w:t>
      </w:r>
      <w:r w:rsidR="008B6BBD">
        <w:rPr>
          <w:rFonts w:ascii="Segoe UI" w:hAnsi="Segoe UI" w:cs="Segoe UI"/>
          <w:iCs/>
          <w:lang w:val="en-GB"/>
        </w:rPr>
        <w:t xml:space="preserve">the existing Mental Health Boards in each Place. </w:t>
      </w:r>
      <w:r w:rsidR="00BE7391">
        <w:rPr>
          <w:rFonts w:ascii="Segoe UI" w:hAnsi="Segoe UI" w:cs="Segoe UI"/>
          <w:iCs/>
          <w:lang w:val="en-GB"/>
        </w:rPr>
        <w:t>Th</w:t>
      </w:r>
      <w:r w:rsidR="00AF21B3">
        <w:rPr>
          <w:rFonts w:ascii="Segoe UI" w:hAnsi="Segoe UI" w:cs="Segoe UI"/>
          <w:iCs/>
          <w:lang w:val="en-GB"/>
        </w:rPr>
        <w:t xml:space="preserve">is </w:t>
      </w:r>
      <w:r w:rsidR="00206FE7">
        <w:rPr>
          <w:rFonts w:ascii="Segoe UI" w:hAnsi="Segoe UI" w:cs="Segoe UI"/>
          <w:iCs/>
          <w:lang w:val="en-GB"/>
        </w:rPr>
        <w:t xml:space="preserve">BOB Mental Health Partnership </w:t>
      </w:r>
      <w:r w:rsidR="00AF21B3">
        <w:rPr>
          <w:rFonts w:ascii="Segoe UI" w:hAnsi="Segoe UI" w:cs="Segoe UI"/>
          <w:iCs/>
          <w:lang w:val="en-GB"/>
        </w:rPr>
        <w:t xml:space="preserve">is now identified in the BOB Joint Forward Plan </w:t>
      </w:r>
      <w:r w:rsidR="00206FE7">
        <w:rPr>
          <w:rFonts w:ascii="Segoe UI" w:hAnsi="Segoe UI" w:cs="Segoe UI"/>
          <w:iCs/>
          <w:lang w:val="en-GB"/>
        </w:rPr>
        <w:t>as the</w:t>
      </w:r>
      <w:r w:rsidR="000926EE">
        <w:rPr>
          <w:rFonts w:ascii="Segoe UI" w:hAnsi="Segoe UI" w:cs="Segoe UI"/>
          <w:iCs/>
          <w:lang w:val="en-GB"/>
        </w:rPr>
        <w:t xml:space="preserve"> governance route for the</w:t>
      </w:r>
      <w:r w:rsidR="007A1EB6">
        <w:rPr>
          <w:rFonts w:ascii="Segoe UI" w:hAnsi="Segoe UI" w:cs="Segoe UI"/>
          <w:iCs/>
          <w:lang w:val="en-GB"/>
        </w:rPr>
        <w:t xml:space="preserve"> oversight of the</w:t>
      </w:r>
      <w:r w:rsidR="000926EE">
        <w:rPr>
          <w:rFonts w:ascii="Segoe UI" w:hAnsi="Segoe UI" w:cs="Segoe UI"/>
          <w:iCs/>
          <w:lang w:val="en-GB"/>
        </w:rPr>
        <w:t xml:space="preserve"> Mental Health Programme of work</w:t>
      </w:r>
      <w:r w:rsidR="007A1EB6">
        <w:rPr>
          <w:rFonts w:ascii="Segoe UI" w:hAnsi="Segoe UI" w:cs="Segoe UI"/>
          <w:iCs/>
          <w:lang w:val="en-GB"/>
        </w:rPr>
        <w:t xml:space="preserve"> in the ICB</w:t>
      </w:r>
      <w:r w:rsidR="000926EE">
        <w:rPr>
          <w:rFonts w:ascii="Segoe UI" w:hAnsi="Segoe UI" w:cs="Segoe UI"/>
          <w:iCs/>
          <w:lang w:val="en-GB"/>
        </w:rPr>
        <w:t xml:space="preserve">. </w:t>
      </w:r>
    </w:p>
    <w:p w14:paraId="7C50101A" w14:textId="77777777" w:rsidR="00BE7391" w:rsidRPr="00BE7391" w:rsidRDefault="00BE7391" w:rsidP="004A77D6">
      <w:pPr>
        <w:jc w:val="both"/>
        <w:rPr>
          <w:rFonts w:ascii="Segoe UI" w:hAnsi="Segoe UI" w:cs="Segoe UI"/>
          <w:iCs/>
          <w:lang w:val="en-GB"/>
        </w:rPr>
      </w:pPr>
    </w:p>
    <w:p w14:paraId="4F8546E6" w14:textId="610C2AC0" w:rsidR="008228EE" w:rsidRDefault="008228EE" w:rsidP="004A77D6">
      <w:pPr>
        <w:jc w:val="both"/>
        <w:rPr>
          <w:rFonts w:ascii="Segoe UI" w:hAnsi="Segoe UI" w:cs="Segoe UI"/>
          <w:iCs/>
          <w:lang w:val="en-GB"/>
        </w:rPr>
      </w:pPr>
      <w:r>
        <w:rPr>
          <w:rFonts w:ascii="Segoe UI" w:hAnsi="Segoe UI" w:cs="Segoe UI"/>
          <w:iCs/>
          <w:lang w:val="en-GB"/>
        </w:rPr>
        <w:t xml:space="preserve">The following principles have been identified to support the development of the </w:t>
      </w:r>
      <w:r w:rsidR="00E91070">
        <w:rPr>
          <w:rFonts w:ascii="Segoe UI" w:hAnsi="Segoe UI" w:cs="Segoe UI"/>
          <w:iCs/>
          <w:lang w:val="en-GB"/>
        </w:rPr>
        <w:t>P</w:t>
      </w:r>
      <w:r>
        <w:rPr>
          <w:rFonts w:ascii="Segoe UI" w:hAnsi="Segoe UI" w:cs="Segoe UI"/>
          <w:iCs/>
          <w:lang w:val="en-GB"/>
        </w:rPr>
        <w:t xml:space="preserve">rovider </w:t>
      </w:r>
      <w:r w:rsidR="00E91070">
        <w:rPr>
          <w:rFonts w:ascii="Segoe UI" w:hAnsi="Segoe UI" w:cs="Segoe UI"/>
          <w:iCs/>
          <w:lang w:val="en-GB"/>
        </w:rPr>
        <w:t>C</w:t>
      </w:r>
      <w:r>
        <w:rPr>
          <w:rFonts w:ascii="Segoe UI" w:hAnsi="Segoe UI" w:cs="Segoe UI"/>
          <w:iCs/>
          <w:lang w:val="en-GB"/>
        </w:rPr>
        <w:t xml:space="preserve">ollaborative: </w:t>
      </w:r>
    </w:p>
    <w:p w14:paraId="04FFEEE0" w14:textId="77777777" w:rsidR="008228EE" w:rsidRDefault="008228EE" w:rsidP="008228EE">
      <w:pPr>
        <w:pStyle w:val="ListParagraph"/>
        <w:numPr>
          <w:ilvl w:val="0"/>
          <w:numId w:val="8"/>
        </w:numPr>
        <w:jc w:val="both"/>
        <w:rPr>
          <w:rFonts w:ascii="Segoe UI" w:hAnsi="Segoe UI" w:cs="Segoe UI"/>
          <w:iCs/>
          <w:lang w:val="en-GB"/>
        </w:rPr>
      </w:pPr>
      <w:r w:rsidRPr="008228EE">
        <w:rPr>
          <w:rFonts w:ascii="Segoe UI" w:hAnsi="Segoe UI" w:cs="Segoe UI"/>
          <w:iCs/>
          <w:lang w:val="en-GB"/>
        </w:rPr>
        <w:t xml:space="preserve">Residents from across the different communities within BOB ICS and people with lived experience of poor mental health will be at the centre of decision making.  </w:t>
      </w:r>
    </w:p>
    <w:p w14:paraId="5623D6CE" w14:textId="4490E712" w:rsidR="00E50BCB" w:rsidRDefault="008228EE" w:rsidP="008228EE">
      <w:pPr>
        <w:pStyle w:val="ListParagraph"/>
        <w:numPr>
          <w:ilvl w:val="0"/>
          <w:numId w:val="8"/>
        </w:numPr>
        <w:jc w:val="both"/>
        <w:rPr>
          <w:rFonts w:ascii="Segoe UI" w:hAnsi="Segoe UI" w:cs="Segoe UI"/>
          <w:iCs/>
          <w:lang w:val="en-GB"/>
        </w:rPr>
      </w:pPr>
      <w:r>
        <w:rPr>
          <w:rFonts w:ascii="Segoe UI" w:hAnsi="Segoe UI" w:cs="Segoe UI"/>
          <w:iCs/>
          <w:lang w:val="en-GB"/>
        </w:rPr>
        <w:t xml:space="preserve">The Provider collaborative will </w:t>
      </w:r>
      <w:r w:rsidR="00C62E19">
        <w:rPr>
          <w:rFonts w:ascii="Segoe UI" w:hAnsi="Segoe UI" w:cs="Segoe UI"/>
          <w:iCs/>
          <w:lang w:val="en-GB"/>
        </w:rPr>
        <w:t xml:space="preserve">work both at ICS and </w:t>
      </w:r>
      <w:r w:rsidR="00613DE6">
        <w:rPr>
          <w:rFonts w:ascii="Segoe UI" w:hAnsi="Segoe UI" w:cs="Segoe UI"/>
          <w:iCs/>
          <w:lang w:val="en-GB"/>
        </w:rPr>
        <w:t>P</w:t>
      </w:r>
      <w:r w:rsidR="00C62E19">
        <w:rPr>
          <w:rFonts w:ascii="Segoe UI" w:hAnsi="Segoe UI" w:cs="Segoe UI"/>
          <w:iCs/>
          <w:lang w:val="en-GB"/>
        </w:rPr>
        <w:t>lace</w:t>
      </w:r>
      <w:r w:rsidR="00613DE6">
        <w:rPr>
          <w:rFonts w:ascii="Segoe UI" w:hAnsi="Segoe UI" w:cs="Segoe UI"/>
          <w:iCs/>
          <w:lang w:val="en-GB"/>
        </w:rPr>
        <w:t>-</w:t>
      </w:r>
      <w:r w:rsidR="00C62E19">
        <w:rPr>
          <w:rFonts w:ascii="Segoe UI" w:hAnsi="Segoe UI" w:cs="Segoe UI"/>
          <w:iCs/>
          <w:lang w:val="en-GB"/>
        </w:rPr>
        <w:t>level</w:t>
      </w:r>
      <w:r w:rsidR="00613DE6">
        <w:rPr>
          <w:rFonts w:ascii="Segoe UI" w:hAnsi="Segoe UI" w:cs="Segoe UI"/>
          <w:iCs/>
          <w:lang w:val="en-GB"/>
        </w:rPr>
        <w:t>s</w:t>
      </w:r>
      <w:r w:rsidR="00FB7A8A">
        <w:rPr>
          <w:rFonts w:ascii="Segoe UI" w:hAnsi="Segoe UI" w:cs="Segoe UI"/>
          <w:iCs/>
          <w:lang w:val="en-GB"/>
        </w:rPr>
        <w:t xml:space="preserve"> and </w:t>
      </w:r>
      <w:r w:rsidRPr="008228EE">
        <w:rPr>
          <w:rFonts w:ascii="Segoe UI" w:hAnsi="Segoe UI" w:cs="Segoe UI"/>
          <w:iCs/>
          <w:lang w:val="en-GB"/>
        </w:rPr>
        <w:t>enhance transparency, accountability, and enable decision-making to take place as close as possible to the communities it serves.</w:t>
      </w:r>
    </w:p>
    <w:p w14:paraId="5A3CBC49" w14:textId="4B3447FD" w:rsidR="00E50BCB" w:rsidRDefault="008228EE" w:rsidP="008228EE">
      <w:pPr>
        <w:pStyle w:val="ListParagraph"/>
        <w:numPr>
          <w:ilvl w:val="0"/>
          <w:numId w:val="8"/>
        </w:numPr>
        <w:jc w:val="both"/>
        <w:rPr>
          <w:rFonts w:ascii="Segoe UI" w:hAnsi="Segoe UI" w:cs="Segoe UI"/>
          <w:iCs/>
          <w:lang w:val="en-GB"/>
        </w:rPr>
      </w:pPr>
      <w:r w:rsidRPr="00E50BCB">
        <w:rPr>
          <w:rFonts w:ascii="Segoe UI" w:hAnsi="Segoe UI" w:cs="Segoe UI"/>
          <w:iCs/>
          <w:lang w:val="en-GB"/>
        </w:rPr>
        <w:t>The BOB ICS Mental Health Partnership offer</w:t>
      </w:r>
      <w:r w:rsidR="00E344D8">
        <w:rPr>
          <w:rFonts w:ascii="Segoe UI" w:hAnsi="Segoe UI" w:cs="Segoe UI"/>
          <w:iCs/>
          <w:lang w:val="en-GB"/>
        </w:rPr>
        <w:t xml:space="preserve">s </w:t>
      </w:r>
      <w:r w:rsidRPr="00E50BCB">
        <w:rPr>
          <w:rFonts w:ascii="Segoe UI" w:hAnsi="Segoe UI" w:cs="Segoe UI"/>
          <w:iCs/>
          <w:lang w:val="en-GB"/>
        </w:rPr>
        <w:t>a clear point of accountability and governance for Mental Health in BOB, fulfilling the NHS statutory function of the ICB, whilst bringing together all partners across the ICS to drive transformation and improvement across sectors in line with our Integrated Care Strategy. Ensuring that transparent and robust information on use of resources against need, performance, and plan is available to all partners and used to drive improvement and transformation in BOB ICS.</w:t>
      </w:r>
    </w:p>
    <w:p w14:paraId="28C5FE56" w14:textId="798216EB" w:rsidR="00E50BCB" w:rsidRDefault="00A723FE" w:rsidP="008228EE">
      <w:pPr>
        <w:pStyle w:val="ListParagraph"/>
        <w:numPr>
          <w:ilvl w:val="0"/>
          <w:numId w:val="8"/>
        </w:numPr>
        <w:jc w:val="both"/>
        <w:rPr>
          <w:rFonts w:ascii="Segoe UI" w:hAnsi="Segoe UI" w:cs="Segoe UI"/>
          <w:iCs/>
          <w:lang w:val="en-GB"/>
        </w:rPr>
      </w:pPr>
      <w:r>
        <w:rPr>
          <w:rFonts w:ascii="Segoe UI" w:hAnsi="Segoe UI" w:cs="Segoe UI"/>
          <w:iCs/>
          <w:lang w:val="en-GB"/>
        </w:rPr>
        <w:t>The Provider Collaborative</w:t>
      </w:r>
      <w:r w:rsidR="008228EE" w:rsidRPr="00E50BCB">
        <w:rPr>
          <w:rFonts w:ascii="Segoe UI" w:hAnsi="Segoe UI" w:cs="Segoe UI"/>
          <w:iCs/>
          <w:lang w:val="en-GB"/>
        </w:rPr>
        <w:t xml:space="preserve"> will harness clinical leadership and build on QI methodology and transformation programme of work.</w:t>
      </w:r>
    </w:p>
    <w:p w14:paraId="4075410A" w14:textId="7B008154" w:rsidR="008228EE" w:rsidRDefault="00A723FE" w:rsidP="008228EE">
      <w:pPr>
        <w:pStyle w:val="ListParagraph"/>
        <w:numPr>
          <w:ilvl w:val="0"/>
          <w:numId w:val="8"/>
        </w:numPr>
        <w:jc w:val="both"/>
        <w:rPr>
          <w:rFonts w:ascii="Segoe UI" w:hAnsi="Segoe UI" w:cs="Segoe UI"/>
          <w:iCs/>
          <w:lang w:val="en-GB"/>
        </w:rPr>
      </w:pPr>
      <w:r>
        <w:rPr>
          <w:rFonts w:ascii="Segoe UI" w:hAnsi="Segoe UI" w:cs="Segoe UI"/>
          <w:iCs/>
          <w:lang w:val="en-GB"/>
        </w:rPr>
        <w:t>The Provider Collaborative</w:t>
      </w:r>
      <w:r w:rsidR="008228EE" w:rsidRPr="00E50BCB">
        <w:rPr>
          <w:rFonts w:ascii="Segoe UI" w:hAnsi="Segoe UI" w:cs="Segoe UI"/>
          <w:iCs/>
          <w:lang w:val="en-GB"/>
        </w:rPr>
        <w:t xml:space="preserve"> will develop </w:t>
      </w:r>
      <w:r>
        <w:rPr>
          <w:rFonts w:ascii="Segoe UI" w:hAnsi="Segoe UI" w:cs="Segoe UI"/>
          <w:iCs/>
          <w:lang w:val="en-GB"/>
        </w:rPr>
        <w:t>the</w:t>
      </w:r>
      <w:r w:rsidR="008228EE" w:rsidRPr="00E50BCB">
        <w:rPr>
          <w:rFonts w:ascii="Segoe UI" w:hAnsi="Segoe UI" w:cs="Segoe UI"/>
          <w:iCs/>
          <w:lang w:val="en-GB"/>
        </w:rPr>
        <w:t xml:space="preserve"> approach to population health data to inform planning and transformation at scale, with a key focus on reducing health inequalities.</w:t>
      </w:r>
    </w:p>
    <w:p w14:paraId="0E193A12" w14:textId="77777777" w:rsidR="00E50BCB" w:rsidRDefault="00E50BCB" w:rsidP="00E50BCB">
      <w:pPr>
        <w:jc w:val="both"/>
        <w:rPr>
          <w:rFonts w:ascii="Segoe UI" w:hAnsi="Segoe UI" w:cs="Segoe UI"/>
          <w:iCs/>
          <w:lang w:val="en-GB"/>
        </w:rPr>
      </w:pPr>
    </w:p>
    <w:p w14:paraId="18C4B353" w14:textId="529F5249" w:rsidR="00D2288F" w:rsidRDefault="00D2288F" w:rsidP="00E50BCB">
      <w:pPr>
        <w:jc w:val="both"/>
        <w:rPr>
          <w:rFonts w:ascii="Segoe UI" w:hAnsi="Segoe UI" w:cs="Segoe UI"/>
          <w:b/>
          <w:bCs/>
          <w:iCs/>
          <w:lang w:val="en-GB"/>
        </w:rPr>
      </w:pPr>
      <w:r>
        <w:rPr>
          <w:rFonts w:ascii="Segoe UI" w:hAnsi="Segoe UI" w:cs="Segoe UI"/>
          <w:b/>
          <w:bCs/>
          <w:iCs/>
          <w:lang w:val="en-GB"/>
        </w:rPr>
        <w:t>OPPORTUNITIES,</w:t>
      </w:r>
      <w:r w:rsidR="003A79AB">
        <w:rPr>
          <w:rFonts w:ascii="Segoe UI" w:hAnsi="Segoe UI" w:cs="Segoe UI"/>
          <w:b/>
          <w:bCs/>
          <w:iCs/>
          <w:lang w:val="en-GB"/>
        </w:rPr>
        <w:t xml:space="preserve"> </w:t>
      </w:r>
      <w:r w:rsidR="00984B46">
        <w:rPr>
          <w:rFonts w:ascii="Segoe UI" w:hAnsi="Segoe UI" w:cs="Segoe UI"/>
          <w:b/>
          <w:bCs/>
          <w:iCs/>
          <w:lang w:val="en-GB"/>
        </w:rPr>
        <w:t>RISKS</w:t>
      </w:r>
      <w:r w:rsidR="006A64E0">
        <w:rPr>
          <w:rFonts w:ascii="Segoe UI" w:hAnsi="Segoe UI" w:cs="Segoe UI"/>
          <w:b/>
          <w:bCs/>
          <w:iCs/>
          <w:lang w:val="en-GB"/>
        </w:rPr>
        <w:t xml:space="preserve"> AND NEXT STEPS</w:t>
      </w:r>
    </w:p>
    <w:p w14:paraId="3EBAE40D" w14:textId="42640781" w:rsidR="003A79AB" w:rsidRPr="003A79AB" w:rsidRDefault="003A79AB" w:rsidP="00E50BCB">
      <w:pPr>
        <w:jc w:val="both"/>
        <w:rPr>
          <w:rFonts w:ascii="Segoe UI" w:hAnsi="Segoe UI" w:cs="Segoe UI"/>
          <w:iCs/>
          <w:lang w:val="en-GB"/>
        </w:rPr>
      </w:pPr>
      <w:r>
        <w:rPr>
          <w:rFonts w:ascii="Segoe UI" w:hAnsi="Segoe UI" w:cs="Segoe UI"/>
          <w:iCs/>
          <w:lang w:val="en-GB"/>
        </w:rPr>
        <w:t>The Provider Collaborat</w:t>
      </w:r>
      <w:r w:rsidR="005426E8">
        <w:rPr>
          <w:rFonts w:ascii="Segoe UI" w:hAnsi="Segoe UI" w:cs="Segoe UI"/>
          <w:iCs/>
          <w:lang w:val="en-GB"/>
        </w:rPr>
        <w:t xml:space="preserve">ive </w:t>
      </w:r>
      <w:r w:rsidR="00A1149A">
        <w:rPr>
          <w:rFonts w:ascii="Segoe UI" w:hAnsi="Segoe UI" w:cs="Segoe UI"/>
          <w:iCs/>
          <w:lang w:val="en-GB"/>
        </w:rPr>
        <w:t>offers a great opportunity to support the development of the BOB ICS by building more transparent and collaborative ways of working</w:t>
      </w:r>
      <w:r w:rsidR="003773DE">
        <w:rPr>
          <w:rFonts w:ascii="Segoe UI" w:hAnsi="Segoe UI" w:cs="Segoe UI"/>
          <w:iCs/>
          <w:lang w:val="en-GB"/>
        </w:rPr>
        <w:t xml:space="preserve"> to enable equitable delivery of excellent care for people in the ICS. </w:t>
      </w:r>
      <w:r w:rsidR="007F3F99">
        <w:rPr>
          <w:rFonts w:ascii="Segoe UI" w:hAnsi="Segoe UI" w:cs="Segoe UI"/>
          <w:iCs/>
          <w:lang w:val="en-GB"/>
        </w:rPr>
        <w:t>Existing NHS-led Provider Collaboratives for specialised mental health, learning disability and autism services</w:t>
      </w:r>
      <w:r w:rsidR="00224314">
        <w:rPr>
          <w:rFonts w:ascii="Segoe UI" w:hAnsi="Segoe UI" w:cs="Segoe UI"/>
          <w:iCs/>
          <w:lang w:val="en-GB"/>
        </w:rPr>
        <w:t xml:space="preserve"> have delivered significant benefits to patients in terms of improving access to care, </w:t>
      </w:r>
      <w:r w:rsidR="00566CD6">
        <w:rPr>
          <w:rFonts w:ascii="Segoe UI" w:hAnsi="Segoe UI" w:cs="Segoe UI"/>
          <w:iCs/>
          <w:lang w:val="en-GB"/>
        </w:rPr>
        <w:t xml:space="preserve">enabling care closer </w:t>
      </w:r>
      <w:r w:rsidR="002A713D">
        <w:rPr>
          <w:rFonts w:ascii="Segoe UI" w:hAnsi="Segoe UI" w:cs="Segoe UI"/>
          <w:iCs/>
          <w:lang w:val="en-GB"/>
        </w:rPr>
        <w:t>to home</w:t>
      </w:r>
      <w:r w:rsidR="0017058D">
        <w:rPr>
          <w:rFonts w:ascii="Segoe UI" w:hAnsi="Segoe UI" w:cs="Segoe UI"/>
          <w:iCs/>
          <w:lang w:val="en-GB"/>
        </w:rPr>
        <w:t xml:space="preserve"> and improving the quality of </w:t>
      </w:r>
      <w:r w:rsidR="00E9316F">
        <w:rPr>
          <w:rFonts w:ascii="Segoe UI" w:hAnsi="Segoe UI" w:cs="Segoe UI"/>
          <w:iCs/>
          <w:lang w:val="en-GB"/>
        </w:rPr>
        <w:t xml:space="preserve">the </w:t>
      </w:r>
      <w:r w:rsidR="0017058D">
        <w:rPr>
          <w:rFonts w:ascii="Segoe UI" w:hAnsi="Segoe UI" w:cs="Segoe UI"/>
          <w:iCs/>
          <w:lang w:val="en-GB"/>
        </w:rPr>
        <w:t>care provided</w:t>
      </w:r>
      <w:r w:rsidR="00976386">
        <w:rPr>
          <w:rFonts w:ascii="Segoe UI" w:hAnsi="Segoe UI" w:cs="Segoe UI"/>
          <w:iCs/>
          <w:lang w:val="en-GB"/>
        </w:rPr>
        <w:t xml:space="preserve"> overall</w:t>
      </w:r>
      <w:r w:rsidR="0017058D">
        <w:rPr>
          <w:rFonts w:ascii="Segoe UI" w:hAnsi="Segoe UI" w:cs="Segoe UI"/>
          <w:iCs/>
          <w:lang w:val="en-GB"/>
        </w:rPr>
        <w:t xml:space="preserve">. </w:t>
      </w:r>
      <w:r w:rsidR="00B927AD">
        <w:rPr>
          <w:rFonts w:ascii="Segoe UI" w:hAnsi="Segoe UI" w:cs="Segoe UI"/>
          <w:iCs/>
          <w:lang w:val="en-GB"/>
        </w:rPr>
        <w:t>By harnessing the expertise</w:t>
      </w:r>
      <w:r w:rsidR="00270E88">
        <w:rPr>
          <w:rFonts w:ascii="Segoe UI" w:hAnsi="Segoe UI" w:cs="Segoe UI"/>
          <w:iCs/>
          <w:lang w:val="en-GB"/>
        </w:rPr>
        <w:t xml:space="preserve"> and commitment of both NHS Mental Health</w:t>
      </w:r>
      <w:r w:rsidR="00171322">
        <w:rPr>
          <w:rFonts w:ascii="Segoe UI" w:hAnsi="Segoe UI" w:cs="Segoe UI"/>
          <w:iCs/>
          <w:lang w:val="en-GB"/>
        </w:rPr>
        <w:t xml:space="preserve"> providers</w:t>
      </w:r>
      <w:r w:rsidR="00270E88">
        <w:rPr>
          <w:rFonts w:ascii="Segoe UI" w:hAnsi="Segoe UI" w:cs="Segoe UI"/>
          <w:iCs/>
          <w:lang w:val="en-GB"/>
        </w:rPr>
        <w:t xml:space="preserve"> in BOB ICB, a</w:t>
      </w:r>
      <w:r w:rsidR="0060781B">
        <w:rPr>
          <w:rFonts w:ascii="Segoe UI" w:hAnsi="Segoe UI" w:cs="Segoe UI"/>
          <w:iCs/>
          <w:lang w:val="en-GB"/>
        </w:rPr>
        <w:t>nd proactively involving</w:t>
      </w:r>
      <w:r w:rsidR="00270E88">
        <w:rPr>
          <w:rFonts w:ascii="Segoe UI" w:hAnsi="Segoe UI" w:cs="Segoe UI"/>
          <w:iCs/>
          <w:lang w:val="en-GB"/>
        </w:rPr>
        <w:t xml:space="preserve"> a wider range of partners, the BOB Mental Health Provider </w:t>
      </w:r>
      <w:r w:rsidR="00FD3A86">
        <w:rPr>
          <w:rFonts w:ascii="Segoe UI" w:hAnsi="Segoe UI" w:cs="Segoe UI"/>
          <w:iCs/>
          <w:lang w:val="en-GB"/>
        </w:rPr>
        <w:t>C</w:t>
      </w:r>
      <w:r w:rsidR="00270E88">
        <w:rPr>
          <w:rFonts w:ascii="Segoe UI" w:hAnsi="Segoe UI" w:cs="Segoe UI"/>
          <w:iCs/>
          <w:lang w:val="en-GB"/>
        </w:rPr>
        <w:t xml:space="preserve">ollaborative </w:t>
      </w:r>
      <w:r w:rsidR="00807CBB">
        <w:rPr>
          <w:rFonts w:ascii="Segoe UI" w:hAnsi="Segoe UI" w:cs="Segoe UI"/>
          <w:iCs/>
          <w:lang w:val="en-GB"/>
        </w:rPr>
        <w:t xml:space="preserve">can unlock </w:t>
      </w:r>
      <w:r w:rsidR="00BA1085">
        <w:rPr>
          <w:rFonts w:ascii="Segoe UI" w:hAnsi="Segoe UI" w:cs="Segoe UI"/>
          <w:iCs/>
          <w:lang w:val="en-GB"/>
        </w:rPr>
        <w:t>such benefits for our local</w:t>
      </w:r>
      <w:r w:rsidR="00FD3A86">
        <w:rPr>
          <w:rFonts w:ascii="Segoe UI" w:hAnsi="Segoe UI" w:cs="Segoe UI"/>
          <w:iCs/>
          <w:lang w:val="en-GB"/>
        </w:rPr>
        <w:t xml:space="preserve"> BOB</w:t>
      </w:r>
      <w:r w:rsidR="00BA1085">
        <w:rPr>
          <w:rFonts w:ascii="Segoe UI" w:hAnsi="Segoe UI" w:cs="Segoe UI"/>
          <w:iCs/>
          <w:lang w:val="en-GB"/>
        </w:rPr>
        <w:t xml:space="preserve"> population</w:t>
      </w:r>
      <w:r w:rsidR="0060781B">
        <w:rPr>
          <w:rFonts w:ascii="Segoe UI" w:hAnsi="Segoe UI" w:cs="Segoe UI"/>
          <w:iCs/>
          <w:lang w:val="en-GB"/>
        </w:rPr>
        <w:t>s</w:t>
      </w:r>
      <w:r w:rsidR="00BA1085">
        <w:rPr>
          <w:rFonts w:ascii="Segoe UI" w:hAnsi="Segoe UI" w:cs="Segoe UI"/>
          <w:iCs/>
          <w:lang w:val="en-GB"/>
        </w:rPr>
        <w:t xml:space="preserve">. </w:t>
      </w:r>
      <w:r w:rsidR="001049EB">
        <w:rPr>
          <w:rFonts w:ascii="Segoe UI" w:hAnsi="Segoe UI" w:cs="Segoe UI"/>
          <w:iCs/>
          <w:lang w:val="en-GB"/>
        </w:rPr>
        <w:t>In the medium-term, there will also be an opportunity to link the work of the BOB Mental Health Provider collaborative with the work of</w:t>
      </w:r>
      <w:r w:rsidR="00443C29">
        <w:rPr>
          <w:rFonts w:ascii="Segoe UI" w:hAnsi="Segoe UI" w:cs="Segoe UI"/>
          <w:iCs/>
          <w:lang w:val="en-GB"/>
        </w:rPr>
        <w:t xml:space="preserve"> </w:t>
      </w:r>
      <w:r w:rsidR="00443C29">
        <w:rPr>
          <w:rFonts w:ascii="Segoe UI" w:hAnsi="Segoe UI" w:cs="Segoe UI"/>
          <w:iCs/>
          <w:lang w:val="en-GB"/>
        </w:rPr>
        <w:lastRenderedPageBreak/>
        <w:t>existing</w:t>
      </w:r>
      <w:r w:rsidR="001049EB">
        <w:rPr>
          <w:rFonts w:ascii="Segoe UI" w:hAnsi="Segoe UI" w:cs="Segoe UI"/>
          <w:iCs/>
          <w:lang w:val="en-GB"/>
        </w:rPr>
        <w:t xml:space="preserve"> specialised Mental Health </w:t>
      </w:r>
      <w:r w:rsidR="00443C29">
        <w:rPr>
          <w:rFonts w:ascii="Segoe UI" w:hAnsi="Segoe UI" w:cs="Segoe UI"/>
          <w:iCs/>
          <w:lang w:val="en-GB"/>
        </w:rPr>
        <w:t>P</w:t>
      </w:r>
      <w:r w:rsidR="001049EB">
        <w:rPr>
          <w:rFonts w:ascii="Segoe UI" w:hAnsi="Segoe UI" w:cs="Segoe UI"/>
          <w:iCs/>
          <w:lang w:val="en-GB"/>
        </w:rPr>
        <w:t xml:space="preserve">rovider </w:t>
      </w:r>
      <w:r w:rsidR="00443C29">
        <w:rPr>
          <w:rFonts w:ascii="Segoe UI" w:hAnsi="Segoe UI" w:cs="Segoe UI"/>
          <w:iCs/>
          <w:lang w:val="en-GB"/>
        </w:rPr>
        <w:t>C</w:t>
      </w:r>
      <w:r w:rsidR="001049EB">
        <w:rPr>
          <w:rFonts w:ascii="Segoe UI" w:hAnsi="Segoe UI" w:cs="Segoe UI"/>
          <w:iCs/>
          <w:lang w:val="en-GB"/>
        </w:rPr>
        <w:t xml:space="preserve">ollaboratives to </w:t>
      </w:r>
      <w:r w:rsidR="007C160C">
        <w:rPr>
          <w:rFonts w:ascii="Segoe UI" w:hAnsi="Segoe UI" w:cs="Segoe UI"/>
          <w:iCs/>
          <w:lang w:val="en-GB"/>
        </w:rPr>
        <w:t>enable improvement across the full Mental Health pathway.</w:t>
      </w:r>
    </w:p>
    <w:p w14:paraId="55394C2F" w14:textId="77777777" w:rsidR="00847958" w:rsidRDefault="00847958" w:rsidP="00E50BCB">
      <w:pPr>
        <w:jc w:val="both"/>
        <w:rPr>
          <w:rFonts w:ascii="Segoe UI" w:hAnsi="Segoe UI" w:cs="Segoe UI"/>
          <w:b/>
          <w:bCs/>
          <w:iCs/>
          <w:lang w:val="en-GB"/>
        </w:rPr>
      </w:pPr>
    </w:p>
    <w:p w14:paraId="727FA501" w14:textId="655D20FE" w:rsidR="00984B46" w:rsidRDefault="009F2B91" w:rsidP="00E50BCB">
      <w:pPr>
        <w:jc w:val="both"/>
        <w:rPr>
          <w:rFonts w:ascii="Segoe UI" w:hAnsi="Segoe UI" w:cs="Segoe UI"/>
          <w:iCs/>
          <w:lang w:val="en-GB"/>
        </w:rPr>
      </w:pPr>
      <w:r>
        <w:rPr>
          <w:rFonts w:ascii="Segoe UI" w:hAnsi="Segoe UI" w:cs="Segoe UI"/>
          <w:iCs/>
          <w:lang w:val="en-GB"/>
        </w:rPr>
        <w:t xml:space="preserve">Successful implementation of this work relies on </w:t>
      </w:r>
      <w:r w:rsidR="00751306">
        <w:rPr>
          <w:rFonts w:ascii="Segoe UI" w:hAnsi="Segoe UI" w:cs="Segoe UI"/>
          <w:iCs/>
          <w:lang w:val="en-GB"/>
        </w:rPr>
        <w:t>signi</w:t>
      </w:r>
      <w:r w:rsidR="00A173F8">
        <w:rPr>
          <w:rFonts w:ascii="Segoe UI" w:hAnsi="Segoe UI" w:cs="Segoe UI"/>
          <w:iCs/>
          <w:lang w:val="en-GB"/>
        </w:rPr>
        <w:t xml:space="preserve">ficant changes to current ways of working, </w:t>
      </w:r>
      <w:r w:rsidR="005B604B">
        <w:rPr>
          <w:rFonts w:ascii="Segoe UI" w:hAnsi="Segoe UI" w:cs="Segoe UI"/>
          <w:iCs/>
          <w:lang w:val="en-GB"/>
        </w:rPr>
        <w:t>developing</w:t>
      </w:r>
      <w:r w:rsidR="00FD3A86">
        <w:rPr>
          <w:rFonts w:ascii="Segoe UI" w:hAnsi="Segoe UI" w:cs="Segoe UI"/>
          <w:iCs/>
          <w:lang w:val="en-GB"/>
        </w:rPr>
        <w:t xml:space="preserve"> new information flows, decision-making and accountability processes, </w:t>
      </w:r>
      <w:r w:rsidR="00A173F8">
        <w:rPr>
          <w:rFonts w:ascii="Segoe UI" w:hAnsi="Segoe UI" w:cs="Segoe UI"/>
          <w:iCs/>
          <w:lang w:val="en-GB"/>
        </w:rPr>
        <w:t>as well</w:t>
      </w:r>
      <w:r w:rsidR="00E56297">
        <w:rPr>
          <w:rFonts w:ascii="Segoe UI" w:hAnsi="Segoe UI" w:cs="Segoe UI"/>
          <w:iCs/>
          <w:lang w:val="en-GB"/>
        </w:rPr>
        <w:t xml:space="preserve"> as building a strong culture of collaboration across all partners in the ICS. Co-production and engagement are essential elements that will enable </w:t>
      </w:r>
      <w:r w:rsidR="00F92F38">
        <w:rPr>
          <w:rFonts w:ascii="Segoe UI" w:hAnsi="Segoe UI" w:cs="Segoe UI"/>
          <w:iCs/>
          <w:lang w:val="en-GB"/>
        </w:rPr>
        <w:t xml:space="preserve">the success of this </w:t>
      </w:r>
      <w:r w:rsidR="00CE3EFC">
        <w:rPr>
          <w:rFonts w:ascii="Segoe UI" w:hAnsi="Segoe UI" w:cs="Segoe UI"/>
          <w:iCs/>
          <w:lang w:val="en-GB"/>
        </w:rPr>
        <w:t xml:space="preserve">approach. </w:t>
      </w:r>
      <w:r w:rsidR="006B4DD2">
        <w:rPr>
          <w:rFonts w:ascii="Segoe UI" w:hAnsi="Segoe UI" w:cs="Segoe UI"/>
          <w:iCs/>
          <w:lang w:val="en-GB"/>
        </w:rPr>
        <w:t>The current h</w:t>
      </w:r>
      <w:r w:rsidR="005B604B">
        <w:rPr>
          <w:rFonts w:ascii="Segoe UI" w:hAnsi="Segoe UI" w:cs="Segoe UI"/>
          <w:iCs/>
          <w:lang w:val="en-GB"/>
        </w:rPr>
        <w:t>igh-level risks to the suc</w:t>
      </w:r>
      <w:r w:rsidR="00D176C1">
        <w:rPr>
          <w:rFonts w:ascii="Segoe UI" w:hAnsi="Segoe UI" w:cs="Segoe UI"/>
          <w:iCs/>
          <w:lang w:val="en-GB"/>
        </w:rPr>
        <w:t xml:space="preserve">cessful implementation of this work and mitigations put in place are as follows: </w:t>
      </w:r>
      <w:r w:rsidR="00EA55E5">
        <w:rPr>
          <w:rFonts w:ascii="Segoe UI" w:hAnsi="Segoe UI" w:cs="Segoe UI"/>
          <w:iCs/>
          <w:lang w:val="en-GB"/>
        </w:rPr>
        <w:t xml:space="preserve"> </w:t>
      </w:r>
      <w:r w:rsidR="00B6222D">
        <w:rPr>
          <w:rFonts w:ascii="Segoe UI" w:hAnsi="Segoe UI" w:cs="Segoe UI"/>
          <w:iCs/>
          <w:lang w:val="en-GB"/>
        </w:rPr>
        <w:t xml:space="preserve"> </w:t>
      </w:r>
    </w:p>
    <w:p w14:paraId="068C014E" w14:textId="18287483" w:rsidR="00B6222D" w:rsidRDefault="00B6222D" w:rsidP="00B6222D">
      <w:pPr>
        <w:pStyle w:val="ListParagraph"/>
        <w:numPr>
          <w:ilvl w:val="0"/>
          <w:numId w:val="8"/>
        </w:numPr>
        <w:jc w:val="both"/>
        <w:rPr>
          <w:rFonts w:ascii="Segoe UI" w:hAnsi="Segoe UI" w:cs="Segoe UI"/>
          <w:iCs/>
          <w:lang w:val="en-GB"/>
        </w:rPr>
      </w:pPr>
      <w:r>
        <w:rPr>
          <w:rFonts w:ascii="Segoe UI" w:hAnsi="Segoe UI" w:cs="Segoe UI"/>
          <w:iCs/>
          <w:lang w:val="en-GB"/>
        </w:rPr>
        <w:t>The</w:t>
      </w:r>
      <w:r w:rsidR="004A7A81">
        <w:rPr>
          <w:rFonts w:ascii="Segoe UI" w:hAnsi="Segoe UI" w:cs="Segoe UI"/>
          <w:iCs/>
          <w:lang w:val="en-GB"/>
        </w:rPr>
        <w:t xml:space="preserve">re </w:t>
      </w:r>
      <w:r w:rsidR="00D176C1">
        <w:rPr>
          <w:rFonts w:ascii="Segoe UI" w:hAnsi="Segoe UI" w:cs="Segoe UI"/>
          <w:iCs/>
          <w:lang w:val="en-GB"/>
        </w:rPr>
        <w:t>are</w:t>
      </w:r>
      <w:r w:rsidR="004A7A81">
        <w:rPr>
          <w:rFonts w:ascii="Segoe UI" w:hAnsi="Segoe UI" w:cs="Segoe UI"/>
          <w:iCs/>
          <w:lang w:val="en-GB"/>
        </w:rPr>
        <w:t xml:space="preserve"> currently limited resources to support t</w:t>
      </w:r>
      <w:r w:rsidR="002B4EC4">
        <w:rPr>
          <w:rFonts w:ascii="Segoe UI" w:hAnsi="Segoe UI" w:cs="Segoe UI"/>
          <w:iCs/>
          <w:lang w:val="en-GB"/>
        </w:rPr>
        <w:t xml:space="preserve">his work with no new resources currently identified </w:t>
      </w:r>
      <w:r w:rsidR="00D176C1">
        <w:rPr>
          <w:rFonts w:ascii="Segoe UI" w:hAnsi="Segoe UI" w:cs="Segoe UI"/>
          <w:iCs/>
          <w:lang w:val="en-GB"/>
        </w:rPr>
        <w:t>beyond</w:t>
      </w:r>
      <w:r w:rsidR="003E453D">
        <w:rPr>
          <w:rFonts w:ascii="Segoe UI" w:hAnsi="Segoe UI" w:cs="Segoe UI"/>
          <w:iCs/>
          <w:lang w:val="en-GB"/>
        </w:rPr>
        <w:t xml:space="preserve"> dedicated roles in each trust</w:t>
      </w:r>
      <w:r w:rsidR="0048548D">
        <w:rPr>
          <w:rFonts w:ascii="Segoe UI" w:hAnsi="Segoe UI" w:cs="Segoe UI"/>
          <w:iCs/>
          <w:lang w:val="en-GB"/>
        </w:rPr>
        <w:t xml:space="preserve">- </w:t>
      </w:r>
      <w:r w:rsidR="00A21724">
        <w:rPr>
          <w:rFonts w:ascii="Segoe UI" w:hAnsi="Segoe UI" w:cs="Segoe UI"/>
          <w:iCs/>
          <w:lang w:val="en-GB"/>
        </w:rPr>
        <w:t>w</w:t>
      </w:r>
      <w:r w:rsidR="00312E9D">
        <w:rPr>
          <w:rFonts w:ascii="Segoe UI" w:hAnsi="Segoe UI" w:cs="Segoe UI"/>
          <w:iCs/>
          <w:lang w:val="en-GB"/>
        </w:rPr>
        <w:t xml:space="preserve">ork is underway with BOB ICB as part of the Provider Collaborative Design group to </w:t>
      </w:r>
      <w:r w:rsidR="00165A60">
        <w:rPr>
          <w:rFonts w:ascii="Segoe UI" w:hAnsi="Segoe UI" w:cs="Segoe UI"/>
          <w:iCs/>
          <w:lang w:val="en-GB"/>
        </w:rPr>
        <w:t xml:space="preserve">identify </w:t>
      </w:r>
      <w:r w:rsidR="00180328">
        <w:rPr>
          <w:rFonts w:ascii="Segoe UI" w:hAnsi="Segoe UI" w:cs="Segoe UI"/>
          <w:iCs/>
          <w:lang w:val="en-GB"/>
        </w:rPr>
        <w:t xml:space="preserve">opportunities to resource this work. </w:t>
      </w:r>
    </w:p>
    <w:p w14:paraId="142B2A2D" w14:textId="2D916151" w:rsidR="00312E9D" w:rsidRDefault="00D174FA" w:rsidP="00B6222D">
      <w:pPr>
        <w:pStyle w:val="ListParagraph"/>
        <w:numPr>
          <w:ilvl w:val="0"/>
          <w:numId w:val="8"/>
        </w:numPr>
        <w:jc w:val="both"/>
        <w:rPr>
          <w:rFonts w:ascii="Segoe UI" w:hAnsi="Segoe UI" w:cs="Segoe UI"/>
          <w:iCs/>
          <w:lang w:val="en-GB"/>
        </w:rPr>
      </w:pPr>
      <w:r>
        <w:rPr>
          <w:rFonts w:ascii="Segoe UI" w:hAnsi="Segoe UI" w:cs="Segoe UI"/>
          <w:iCs/>
          <w:lang w:val="en-GB"/>
        </w:rPr>
        <w:t>The BOB Mental Health Partnership governance has now been establishe</w:t>
      </w:r>
      <w:r w:rsidR="00EA55E5">
        <w:rPr>
          <w:rFonts w:ascii="Segoe UI" w:hAnsi="Segoe UI" w:cs="Segoe UI"/>
          <w:iCs/>
          <w:lang w:val="en-GB"/>
        </w:rPr>
        <w:t xml:space="preserve">d but </w:t>
      </w:r>
      <w:r w:rsidR="00682CCA">
        <w:rPr>
          <w:rFonts w:ascii="Segoe UI" w:hAnsi="Segoe UI" w:cs="Segoe UI"/>
          <w:iCs/>
          <w:lang w:val="en-GB"/>
        </w:rPr>
        <w:t>more work will be required for it to become fully embedded</w:t>
      </w:r>
      <w:r w:rsidR="002D0AA0">
        <w:rPr>
          <w:rFonts w:ascii="Segoe UI" w:hAnsi="Segoe UI" w:cs="Segoe UI"/>
          <w:iCs/>
          <w:lang w:val="en-GB"/>
        </w:rPr>
        <w:t xml:space="preserve"> and effective</w:t>
      </w:r>
      <w:r w:rsidR="0048548D">
        <w:rPr>
          <w:rFonts w:ascii="Segoe UI" w:hAnsi="Segoe UI" w:cs="Segoe UI"/>
          <w:iCs/>
          <w:lang w:val="en-GB"/>
        </w:rPr>
        <w:t xml:space="preserve">- </w:t>
      </w:r>
      <w:r w:rsidR="00912B92">
        <w:rPr>
          <w:rFonts w:ascii="Segoe UI" w:hAnsi="Segoe UI" w:cs="Segoe UI"/>
          <w:iCs/>
          <w:lang w:val="en-GB"/>
        </w:rPr>
        <w:t>w</w:t>
      </w:r>
      <w:r w:rsidR="002D0AA0">
        <w:rPr>
          <w:rFonts w:ascii="Segoe UI" w:hAnsi="Segoe UI" w:cs="Segoe UI"/>
          <w:iCs/>
          <w:lang w:val="en-GB"/>
        </w:rPr>
        <w:t xml:space="preserve">orkstreams are being developed as part of the Provider Collaborative Design </w:t>
      </w:r>
      <w:r w:rsidR="00EA6CB8">
        <w:rPr>
          <w:rFonts w:ascii="Segoe UI" w:hAnsi="Segoe UI" w:cs="Segoe UI"/>
          <w:iCs/>
          <w:lang w:val="en-GB"/>
        </w:rPr>
        <w:t>Group</w:t>
      </w:r>
      <w:r w:rsidR="002D0AA0">
        <w:rPr>
          <w:rFonts w:ascii="Segoe UI" w:hAnsi="Segoe UI" w:cs="Segoe UI"/>
          <w:iCs/>
          <w:lang w:val="en-GB"/>
        </w:rPr>
        <w:t xml:space="preserve"> to e</w:t>
      </w:r>
      <w:r w:rsidR="002D658E">
        <w:rPr>
          <w:rFonts w:ascii="Segoe UI" w:hAnsi="Segoe UI" w:cs="Segoe UI"/>
          <w:iCs/>
          <w:lang w:val="en-GB"/>
        </w:rPr>
        <w:t>n</w:t>
      </w:r>
      <w:r w:rsidR="00EA6CB8">
        <w:rPr>
          <w:rFonts w:ascii="Segoe UI" w:hAnsi="Segoe UI" w:cs="Segoe UI"/>
          <w:iCs/>
          <w:lang w:val="en-GB"/>
        </w:rPr>
        <w:t>sure that</w:t>
      </w:r>
      <w:r w:rsidR="002D658E">
        <w:rPr>
          <w:rFonts w:ascii="Segoe UI" w:hAnsi="Segoe UI" w:cs="Segoe UI"/>
          <w:iCs/>
          <w:lang w:val="en-GB"/>
        </w:rPr>
        <w:t xml:space="preserve"> clear executive and senior leadership is identified to</w:t>
      </w:r>
      <w:r w:rsidR="00EA6CB8">
        <w:rPr>
          <w:rFonts w:ascii="Segoe UI" w:hAnsi="Segoe UI" w:cs="Segoe UI"/>
          <w:iCs/>
          <w:lang w:val="en-GB"/>
        </w:rPr>
        <w:t xml:space="preserve"> set up and</w:t>
      </w:r>
      <w:r w:rsidR="002D658E">
        <w:rPr>
          <w:rFonts w:ascii="Segoe UI" w:hAnsi="Segoe UI" w:cs="Segoe UI"/>
          <w:iCs/>
          <w:lang w:val="en-GB"/>
        </w:rPr>
        <w:t xml:space="preserve"> </w:t>
      </w:r>
      <w:r w:rsidR="00164975">
        <w:rPr>
          <w:rFonts w:ascii="Segoe UI" w:hAnsi="Segoe UI" w:cs="Segoe UI"/>
          <w:iCs/>
          <w:lang w:val="en-GB"/>
        </w:rPr>
        <w:t xml:space="preserve">enable key areas of work such as clinical governance, population health management and </w:t>
      </w:r>
      <w:r w:rsidR="00B37747">
        <w:rPr>
          <w:rFonts w:ascii="Segoe UI" w:hAnsi="Segoe UI" w:cs="Segoe UI"/>
          <w:iCs/>
          <w:lang w:val="en-GB"/>
        </w:rPr>
        <w:t>plans to improve health equalities</w:t>
      </w:r>
      <w:r w:rsidR="00164975">
        <w:rPr>
          <w:rFonts w:ascii="Segoe UI" w:hAnsi="Segoe UI" w:cs="Segoe UI"/>
          <w:iCs/>
          <w:lang w:val="en-GB"/>
        </w:rPr>
        <w:t>, co-production and engagement,</w:t>
      </w:r>
      <w:r w:rsidR="002E1399">
        <w:rPr>
          <w:rFonts w:ascii="Segoe UI" w:hAnsi="Segoe UI" w:cs="Segoe UI"/>
          <w:iCs/>
          <w:lang w:val="en-GB"/>
        </w:rPr>
        <w:t xml:space="preserve"> </w:t>
      </w:r>
      <w:r w:rsidR="00164975">
        <w:rPr>
          <w:rFonts w:ascii="Segoe UI" w:hAnsi="Segoe UI" w:cs="Segoe UI"/>
          <w:iCs/>
          <w:lang w:val="en-GB"/>
        </w:rPr>
        <w:t>performance and financial managem</w:t>
      </w:r>
      <w:r w:rsidR="00B37747">
        <w:rPr>
          <w:rFonts w:ascii="Segoe UI" w:hAnsi="Segoe UI" w:cs="Segoe UI"/>
          <w:iCs/>
          <w:lang w:val="en-GB"/>
        </w:rPr>
        <w:t>en</w:t>
      </w:r>
      <w:r w:rsidR="00164975">
        <w:rPr>
          <w:rFonts w:ascii="Segoe UI" w:hAnsi="Segoe UI" w:cs="Segoe UI"/>
          <w:iCs/>
          <w:lang w:val="en-GB"/>
        </w:rPr>
        <w:t>t</w:t>
      </w:r>
      <w:r w:rsidR="002E1399">
        <w:rPr>
          <w:rFonts w:ascii="Segoe UI" w:hAnsi="Segoe UI" w:cs="Segoe UI"/>
          <w:iCs/>
          <w:lang w:val="en-GB"/>
        </w:rPr>
        <w:t>.</w:t>
      </w:r>
    </w:p>
    <w:p w14:paraId="1DA998D8" w14:textId="1F1CE6AF" w:rsidR="002E1399" w:rsidRDefault="00FF2C44" w:rsidP="00B6222D">
      <w:pPr>
        <w:pStyle w:val="ListParagraph"/>
        <w:numPr>
          <w:ilvl w:val="0"/>
          <w:numId w:val="8"/>
        </w:numPr>
        <w:jc w:val="both"/>
        <w:rPr>
          <w:rFonts w:ascii="Segoe UI" w:hAnsi="Segoe UI" w:cs="Segoe UI"/>
          <w:iCs/>
          <w:lang w:val="en-GB"/>
        </w:rPr>
      </w:pPr>
      <w:r>
        <w:rPr>
          <w:rFonts w:ascii="Segoe UI" w:hAnsi="Segoe UI" w:cs="Segoe UI"/>
          <w:iCs/>
          <w:lang w:val="en-GB"/>
        </w:rPr>
        <w:t xml:space="preserve">The large range of partners involved in this work </w:t>
      </w:r>
      <w:r w:rsidR="00541244">
        <w:rPr>
          <w:rFonts w:ascii="Segoe UI" w:hAnsi="Segoe UI" w:cs="Segoe UI"/>
          <w:iCs/>
          <w:lang w:val="en-GB"/>
        </w:rPr>
        <w:t>adds to the complexity of formalising provider collaborative arrangements</w:t>
      </w:r>
      <w:r w:rsidR="0048548D">
        <w:rPr>
          <w:rFonts w:ascii="Segoe UI" w:hAnsi="Segoe UI" w:cs="Segoe UI"/>
          <w:iCs/>
          <w:lang w:val="en-GB"/>
        </w:rPr>
        <w:t xml:space="preserve">- </w:t>
      </w:r>
      <w:r w:rsidR="00912B92">
        <w:rPr>
          <w:rFonts w:ascii="Segoe UI" w:hAnsi="Segoe UI" w:cs="Segoe UI"/>
          <w:iCs/>
          <w:lang w:val="en-GB"/>
        </w:rPr>
        <w:t>t</w:t>
      </w:r>
      <w:r w:rsidR="0089430F">
        <w:rPr>
          <w:rFonts w:ascii="Segoe UI" w:hAnsi="Segoe UI" w:cs="Segoe UI"/>
          <w:iCs/>
          <w:lang w:val="en-GB"/>
        </w:rPr>
        <w:t xml:space="preserve">he membership of the NHS Innovator schemes enables the </w:t>
      </w:r>
      <w:r w:rsidR="001A2CDF">
        <w:rPr>
          <w:rFonts w:ascii="Segoe UI" w:hAnsi="Segoe UI" w:cs="Segoe UI"/>
          <w:iCs/>
          <w:lang w:val="en-GB"/>
        </w:rPr>
        <w:t>Provider C</w:t>
      </w:r>
      <w:r w:rsidR="0089430F">
        <w:rPr>
          <w:rFonts w:ascii="Segoe UI" w:hAnsi="Segoe UI" w:cs="Segoe UI"/>
          <w:iCs/>
          <w:lang w:val="en-GB"/>
        </w:rPr>
        <w:t>ollaborative to access national expertise and peer</w:t>
      </w:r>
      <w:r w:rsidR="00E8514C">
        <w:rPr>
          <w:rFonts w:ascii="Segoe UI" w:hAnsi="Segoe UI" w:cs="Segoe UI"/>
          <w:iCs/>
          <w:lang w:val="en-GB"/>
        </w:rPr>
        <w:t>-</w:t>
      </w:r>
      <w:r w:rsidR="0089430F">
        <w:rPr>
          <w:rFonts w:ascii="Segoe UI" w:hAnsi="Segoe UI" w:cs="Segoe UI"/>
          <w:iCs/>
          <w:lang w:val="en-GB"/>
        </w:rPr>
        <w:t>support to</w:t>
      </w:r>
      <w:r w:rsidR="00E8514C">
        <w:rPr>
          <w:rFonts w:ascii="Segoe UI" w:hAnsi="Segoe UI" w:cs="Segoe UI"/>
          <w:iCs/>
          <w:lang w:val="en-GB"/>
        </w:rPr>
        <w:t xml:space="preserve"> develop future arrangements. </w:t>
      </w:r>
      <w:r w:rsidR="0089430F">
        <w:rPr>
          <w:rFonts w:ascii="Segoe UI" w:hAnsi="Segoe UI" w:cs="Segoe UI"/>
          <w:iCs/>
          <w:lang w:val="en-GB"/>
        </w:rPr>
        <w:t xml:space="preserve"> </w:t>
      </w:r>
    </w:p>
    <w:p w14:paraId="0AB00FFB" w14:textId="77777777" w:rsidR="00E366A3" w:rsidRDefault="00E366A3" w:rsidP="00E366A3">
      <w:pPr>
        <w:jc w:val="both"/>
        <w:rPr>
          <w:rFonts w:ascii="Segoe UI" w:hAnsi="Segoe UI" w:cs="Segoe UI"/>
          <w:iCs/>
          <w:lang w:val="en-GB"/>
        </w:rPr>
      </w:pPr>
    </w:p>
    <w:p w14:paraId="56CB7522" w14:textId="4A908CE5" w:rsidR="00E366A3" w:rsidRDefault="00E366A3" w:rsidP="00E366A3">
      <w:pPr>
        <w:jc w:val="both"/>
        <w:rPr>
          <w:rFonts w:ascii="Segoe UI" w:hAnsi="Segoe UI" w:cs="Segoe UI"/>
          <w:iCs/>
          <w:lang w:val="en-GB"/>
        </w:rPr>
      </w:pPr>
      <w:r>
        <w:rPr>
          <w:rFonts w:ascii="Segoe UI" w:hAnsi="Segoe UI" w:cs="Segoe UI"/>
          <w:iCs/>
          <w:lang w:val="en-GB"/>
        </w:rPr>
        <w:t xml:space="preserve">The key next steps </w:t>
      </w:r>
      <w:r w:rsidR="0048548D">
        <w:rPr>
          <w:rFonts w:ascii="Segoe UI" w:hAnsi="Segoe UI" w:cs="Segoe UI"/>
          <w:iCs/>
          <w:lang w:val="en-GB"/>
        </w:rPr>
        <w:t>for</w:t>
      </w:r>
      <w:r>
        <w:rPr>
          <w:rFonts w:ascii="Segoe UI" w:hAnsi="Segoe UI" w:cs="Segoe UI"/>
          <w:iCs/>
          <w:lang w:val="en-GB"/>
        </w:rPr>
        <w:t xml:space="preserve"> the Provider Collaborative </w:t>
      </w:r>
      <w:r w:rsidR="0048548D">
        <w:rPr>
          <w:rFonts w:ascii="Segoe UI" w:hAnsi="Segoe UI" w:cs="Segoe UI"/>
          <w:iCs/>
          <w:lang w:val="en-GB"/>
        </w:rPr>
        <w:t>in</w:t>
      </w:r>
      <w:r>
        <w:rPr>
          <w:rFonts w:ascii="Segoe UI" w:hAnsi="Segoe UI" w:cs="Segoe UI"/>
          <w:iCs/>
          <w:lang w:val="en-GB"/>
        </w:rPr>
        <w:t xml:space="preserve"> 2023/24 </w:t>
      </w:r>
      <w:r w:rsidR="0048548D">
        <w:rPr>
          <w:rFonts w:ascii="Segoe UI" w:hAnsi="Segoe UI" w:cs="Segoe UI"/>
          <w:iCs/>
          <w:lang w:val="en-GB"/>
        </w:rPr>
        <w:t>are</w:t>
      </w:r>
      <w:r>
        <w:rPr>
          <w:rFonts w:ascii="Segoe UI" w:hAnsi="Segoe UI" w:cs="Segoe UI"/>
          <w:iCs/>
          <w:lang w:val="en-GB"/>
        </w:rPr>
        <w:t xml:space="preserve"> as follows: </w:t>
      </w:r>
    </w:p>
    <w:p w14:paraId="285DF755" w14:textId="5E37C395" w:rsidR="00870D31" w:rsidRDefault="00870D31" w:rsidP="00E366A3">
      <w:pPr>
        <w:pStyle w:val="ListParagraph"/>
        <w:numPr>
          <w:ilvl w:val="0"/>
          <w:numId w:val="8"/>
        </w:numPr>
        <w:jc w:val="both"/>
        <w:rPr>
          <w:rFonts w:ascii="Segoe UI" w:hAnsi="Segoe UI" w:cs="Segoe UI"/>
          <w:iCs/>
          <w:lang w:val="en-GB"/>
        </w:rPr>
      </w:pPr>
      <w:r>
        <w:rPr>
          <w:rFonts w:ascii="Segoe UI" w:hAnsi="Segoe UI" w:cs="Segoe UI"/>
          <w:iCs/>
          <w:lang w:val="en-GB"/>
        </w:rPr>
        <w:t xml:space="preserve">Identify and support </w:t>
      </w:r>
      <w:r w:rsidR="00192415">
        <w:rPr>
          <w:rFonts w:ascii="Segoe UI" w:hAnsi="Segoe UI" w:cs="Segoe UI"/>
          <w:iCs/>
          <w:lang w:val="en-GB"/>
        </w:rPr>
        <w:t xml:space="preserve">delivery </w:t>
      </w:r>
      <w:r w:rsidR="00565BB8">
        <w:rPr>
          <w:rFonts w:ascii="Segoe UI" w:hAnsi="Segoe UI" w:cs="Segoe UI"/>
          <w:iCs/>
          <w:lang w:val="en-GB"/>
        </w:rPr>
        <w:t xml:space="preserve">of </w:t>
      </w:r>
      <w:r>
        <w:rPr>
          <w:rFonts w:ascii="Segoe UI" w:hAnsi="Segoe UI" w:cs="Segoe UI"/>
          <w:iCs/>
          <w:lang w:val="en-GB"/>
        </w:rPr>
        <w:t xml:space="preserve">key transformation programmes of work to </w:t>
      </w:r>
      <w:r w:rsidR="00E315F1">
        <w:rPr>
          <w:rFonts w:ascii="Segoe UI" w:hAnsi="Segoe UI" w:cs="Segoe UI"/>
          <w:iCs/>
          <w:lang w:val="en-GB"/>
        </w:rPr>
        <w:t>improve access, quality of care and health outcomes.</w:t>
      </w:r>
      <w:r w:rsidR="00912B92">
        <w:rPr>
          <w:rFonts w:ascii="Segoe UI" w:hAnsi="Segoe UI" w:cs="Segoe UI"/>
          <w:iCs/>
          <w:lang w:val="en-GB"/>
        </w:rPr>
        <w:t xml:space="preserve"> </w:t>
      </w:r>
    </w:p>
    <w:p w14:paraId="596EC70C" w14:textId="58B93681" w:rsidR="00E366A3" w:rsidRDefault="00E366A3" w:rsidP="00E366A3">
      <w:pPr>
        <w:pStyle w:val="ListParagraph"/>
        <w:numPr>
          <w:ilvl w:val="0"/>
          <w:numId w:val="8"/>
        </w:numPr>
        <w:jc w:val="both"/>
        <w:rPr>
          <w:rFonts w:ascii="Segoe UI" w:hAnsi="Segoe UI" w:cs="Segoe UI"/>
          <w:iCs/>
          <w:lang w:val="en-GB"/>
        </w:rPr>
      </w:pPr>
      <w:r>
        <w:rPr>
          <w:rFonts w:ascii="Segoe UI" w:hAnsi="Segoe UI" w:cs="Segoe UI"/>
          <w:iCs/>
          <w:lang w:val="en-GB"/>
        </w:rPr>
        <w:t>Design and formalise arrangem</w:t>
      </w:r>
      <w:r w:rsidR="00880A9D">
        <w:rPr>
          <w:rFonts w:ascii="Segoe UI" w:hAnsi="Segoe UI" w:cs="Segoe UI"/>
          <w:iCs/>
          <w:lang w:val="en-GB"/>
        </w:rPr>
        <w:t>ents for the future ways of working of the Provider Collaborative</w:t>
      </w:r>
      <w:r w:rsidR="00192415">
        <w:rPr>
          <w:rFonts w:ascii="Segoe UI" w:hAnsi="Segoe UI" w:cs="Segoe UI"/>
          <w:iCs/>
          <w:lang w:val="en-GB"/>
        </w:rPr>
        <w:t xml:space="preserve">. </w:t>
      </w:r>
      <w:r w:rsidR="00040FBF">
        <w:rPr>
          <w:rFonts w:ascii="Segoe UI" w:hAnsi="Segoe UI" w:cs="Segoe UI"/>
          <w:iCs/>
          <w:lang w:val="en-GB"/>
        </w:rPr>
        <w:t>E</w:t>
      </w:r>
      <w:r w:rsidR="00192415">
        <w:rPr>
          <w:rFonts w:ascii="Segoe UI" w:hAnsi="Segoe UI" w:cs="Segoe UI"/>
          <w:iCs/>
          <w:lang w:val="en-GB"/>
        </w:rPr>
        <w:t>nsur</w:t>
      </w:r>
      <w:r w:rsidR="00F337AB">
        <w:rPr>
          <w:rFonts w:ascii="Segoe UI" w:hAnsi="Segoe UI" w:cs="Segoe UI"/>
          <w:iCs/>
          <w:lang w:val="en-GB"/>
        </w:rPr>
        <w:t>e</w:t>
      </w:r>
      <w:r w:rsidR="00192415">
        <w:rPr>
          <w:rFonts w:ascii="Segoe UI" w:hAnsi="Segoe UI" w:cs="Segoe UI"/>
          <w:iCs/>
          <w:lang w:val="en-GB"/>
        </w:rPr>
        <w:t xml:space="preserve"> th</w:t>
      </w:r>
      <w:r w:rsidR="00F337AB">
        <w:rPr>
          <w:rFonts w:ascii="Segoe UI" w:hAnsi="Segoe UI" w:cs="Segoe UI"/>
          <w:iCs/>
          <w:lang w:val="en-GB"/>
        </w:rPr>
        <w:t>at</w:t>
      </w:r>
      <w:r w:rsidR="00192415">
        <w:rPr>
          <w:rFonts w:ascii="Segoe UI" w:hAnsi="Segoe UI" w:cs="Segoe UI"/>
          <w:iCs/>
          <w:lang w:val="en-GB"/>
        </w:rPr>
        <w:t xml:space="preserve"> clinical leadership and co-production </w:t>
      </w:r>
      <w:r w:rsidR="00E315F1">
        <w:rPr>
          <w:rFonts w:ascii="Segoe UI" w:hAnsi="Segoe UI" w:cs="Segoe UI"/>
          <w:iCs/>
          <w:lang w:val="en-GB"/>
        </w:rPr>
        <w:t>are</w:t>
      </w:r>
      <w:r w:rsidR="00192415">
        <w:rPr>
          <w:rFonts w:ascii="Segoe UI" w:hAnsi="Segoe UI" w:cs="Segoe UI"/>
          <w:iCs/>
          <w:lang w:val="en-GB"/>
        </w:rPr>
        <w:t xml:space="preserve"> </w:t>
      </w:r>
      <w:r w:rsidR="00E315F1">
        <w:rPr>
          <w:rFonts w:ascii="Segoe UI" w:hAnsi="Segoe UI" w:cs="Segoe UI"/>
          <w:iCs/>
          <w:lang w:val="en-GB"/>
        </w:rPr>
        <w:t>central to future structures.</w:t>
      </w:r>
    </w:p>
    <w:p w14:paraId="5F9ACDA5" w14:textId="27763F39" w:rsidR="00880A9D" w:rsidRDefault="00192415" w:rsidP="00E366A3">
      <w:pPr>
        <w:pStyle w:val="ListParagraph"/>
        <w:numPr>
          <w:ilvl w:val="0"/>
          <w:numId w:val="8"/>
        </w:numPr>
        <w:jc w:val="both"/>
        <w:rPr>
          <w:rFonts w:ascii="Segoe UI" w:hAnsi="Segoe UI" w:cs="Segoe UI"/>
          <w:iCs/>
          <w:lang w:val="en-GB"/>
        </w:rPr>
      </w:pPr>
      <w:r>
        <w:rPr>
          <w:rFonts w:ascii="Segoe UI" w:hAnsi="Segoe UI" w:cs="Segoe UI"/>
          <w:iCs/>
          <w:lang w:val="en-GB"/>
        </w:rPr>
        <w:t xml:space="preserve">Strengthen the BOB Mental Health Partnership governance to improve transparency, joint </w:t>
      </w:r>
      <w:proofErr w:type="gramStart"/>
      <w:r>
        <w:rPr>
          <w:rFonts w:ascii="Segoe UI" w:hAnsi="Segoe UI" w:cs="Segoe UI"/>
          <w:iCs/>
          <w:lang w:val="en-GB"/>
        </w:rPr>
        <w:t>working</w:t>
      </w:r>
      <w:proofErr w:type="gramEnd"/>
      <w:r>
        <w:rPr>
          <w:rFonts w:ascii="Segoe UI" w:hAnsi="Segoe UI" w:cs="Segoe UI"/>
          <w:iCs/>
          <w:lang w:val="en-GB"/>
        </w:rPr>
        <w:t xml:space="preserve"> and effective decision-making as part of the 2024/25 planning round and </w:t>
      </w:r>
      <w:r w:rsidR="00FD408C">
        <w:rPr>
          <w:rFonts w:ascii="Segoe UI" w:hAnsi="Segoe UI" w:cs="Segoe UI"/>
          <w:iCs/>
          <w:lang w:val="en-GB"/>
        </w:rPr>
        <w:t>ongoing ICS Strategy development work for Mental Health</w:t>
      </w:r>
      <w:r w:rsidR="00D314AB">
        <w:rPr>
          <w:rFonts w:ascii="Segoe UI" w:hAnsi="Segoe UI" w:cs="Segoe UI"/>
          <w:iCs/>
          <w:lang w:val="en-GB"/>
        </w:rPr>
        <w:t>.</w:t>
      </w:r>
    </w:p>
    <w:p w14:paraId="4924E548" w14:textId="77777777" w:rsidR="00F83410" w:rsidRDefault="00F83410" w:rsidP="00F83410">
      <w:pPr>
        <w:jc w:val="both"/>
        <w:rPr>
          <w:rFonts w:ascii="Segoe UI" w:hAnsi="Segoe UI" w:cs="Segoe UI"/>
          <w:iCs/>
          <w:lang w:val="en-GB"/>
        </w:rPr>
      </w:pPr>
    </w:p>
    <w:p w14:paraId="0D0B5BE7" w14:textId="3400669A" w:rsidR="00F83410" w:rsidRPr="00494B3B" w:rsidRDefault="00F83410" w:rsidP="00F83410">
      <w:pPr>
        <w:jc w:val="both"/>
        <w:rPr>
          <w:rFonts w:ascii="Segoe UI" w:hAnsi="Segoe UI" w:cs="Segoe UI"/>
          <w:b/>
          <w:bCs/>
          <w:iCs/>
          <w:lang w:val="en-GB"/>
        </w:rPr>
      </w:pPr>
      <w:r w:rsidRPr="00494B3B">
        <w:rPr>
          <w:rFonts w:ascii="Segoe UI" w:hAnsi="Segoe UI" w:cs="Segoe UI"/>
          <w:b/>
          <w:bCs/>
          <w:iCs/>
          <w:lang w:val="en-GB"/>
        </w:rPr>
        <w:t>RECOMMENDATION</w:t>
      </w:r>
    </w:p>
    <w:p w14:paraId="50D8DCFD" w14:textId="77777777" w:rsidR="00847958" w:rsidRPr="00847958" w:rsidRDefault="00847958" w:rsidP="00E50BCB">
      <w:pPr>
        <w:jc w:val="both"/>
        <w:rPr>
          <w:rFonts w:ascii="Segoe UI" w:hAnsi="Segoe UI" w:cs="Segoe UI"/>
          <w:iCs/>
          <w:lang w:val="en-GB"/>
        </w:rPr>
      </w:pPr>
    </w:p>
    <w:p w14:paraId="465C719D" w14:textId="21EFBD8C" w:rsidR="00407741" w:rsidRDefault="00494B3B" w:rsidP="004A77D6">
      <w:pPr>
        <w:jc w:val="both"/>
        <w:rPr>
          <w:rFonts w:ascii="Segoe UI" w:hAnsi="Segoe UI" w:cs="Segoe UI"/>
          <w:iCs/>
          <w:lang w:val="en-GB"/>
        </w:rPr>
      </w:pPr>
      <w:r>
        <w:rPr>
          <w:rFonts w:ascii="Segoe UI" w:hAnsi="Segoe UI" w:cs="Segoe UI"/>
        </w:rPr>
        <w:t>The Board is asked to discuss and confirm that it is assured with progress.</w:t>
      </w:r>
    </w:p>
    <w:p w14:paraId="28459777" w14:textId="77777777" w:rsidR="00407741" w:rsidRPr="004A77D6" w:rsidRDefault="00407741" w:rsidP="004A77D6">
      <w:pPr>
        <w:jc w:val="both"/>
        <w:rPr>
          <w:rFonts w:ascii="Segoe UI" w:hAnsi="Segoe UI" w:cs="Segoe UI"/>
          <w:iCs/>
          <w:lang w:val="en-GB"/>
        </w:rPr>
      </w:pPr>
    </w:p>
    <w:p w14:paraId="1C439818" w14:textId="140F6A22" w:rsidR="00A41D1C" w:rsidRDefault="00A41D1C" w:rsidP="00C546FA">
      <w:pPr>
        <w:jc w:val="both"/>
        <w:rPr>
          <w:rFonts w:ascii="Segoe UI" w:hAnsi="Segoe UI" w:cs="Segoe UI"/>
          <w:iCs/>
          <w:lang w:val="en-GB"/>
        </w:rPr>
      </w:pPr>
    </w:p>
    <w:p w14:paraId="16B7DAAD" w14:textId="77777777" w:rsidR="00201945" w:rsidRPr="00201945" w:rsidRDefault="00201945" w:rsidP="00201945">
      <w:pPr>
        <w:ind w:left="720"/>
        <w:rPr>
          <w:rFonts w:ascii="Segoe UI" w:hAnsi="Segoe UI" w:cs="Segoe UI"/>
          <w:b/>
          <w:bCs/>
          <w:iCs/>
          <w:sz w:val="20"/>
          <w:szCs w:val="20"/>
        </w:rPr>
      </w:pPr>
    </w:p>
    <w:sectPr w:rsidR="00201945" w:rsidRPr="00201945" w:rsidSect="00262F0F">
      <w:footerReference w:type="default" r:id="rId12"/>
      <w:head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BE8B" w14:textId="77777777" w:rsidR="002D50DA" w:rsidRDefault="002D50DA" w:rsidP="005B3E3C">
      <w:r>
        <w:separator/>
      </w:r>
    </w:p>
  </w:endnote>
  <w:endnote w:type="continuationSeparator" w:id="0">
    <w:p w14:paraId="106E83B5" w14:textId="77777777" w:rsidR="002D50DA" w:rsidRDefault="002D50D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05486"/>
      <w:docPartObj>
        <w:docPartGallery w:val="Page Numbers (Bottom of Page)"/>
        <w:docPartUnique/>
      </w:docPartObj>
    </w:sdtPr>
    <w:sdtEndPr>
      <w:rPr>
        <w:noProof/>
      </w:rPr>
    </w:sdtEndPr>
    <w:sdtContent>
      <w:p w14:paraId="4ECE6F41" w14:textId="75671EB2" w:rsidR="00E50BCB" w:rsidRDefault="00E50B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64F3" w14:textId="77777777" w:rsidR="002D50DA" w:rsidRDefault="002D50DA" w:rsidP="005B3E3C">
      <w:r>
        <w:separator/>
      </w:r>
    </w:p>
  </w:footnote>
  <w:footnote w:type="continuationSeparator" w:id="0">
    <w:p w14:paraId="1F43493C" w14:textId="77777777" w:rsidR="002D50DA" w:rsidRDefault="002D50DA" w:rsidP="005B3E3C">
      <w:r>
        <w:continuationSeparator/>
      </w:r>
    </w:p>
  </w:footnote>
  <w:footnote w:id="1">
    <w:p w14:paraId="72E578F4" w14:textId="0918DA4B" w:rsidR="00063CFA" w:rsidRPr="00063CFA" w:rsidRDefault="00063CFA">
      <w:pPr>
        <w:pStyle w:val="FootnoteText"/>
        <w:rPr>
          <w:lang w:val="en-GB"/>
        </w:rPr>
      </w:pPr>
      <w:bookmarkStart w:id="0" w:name="_Hlk139961868"/>
      <w:r>
        <w:rPr>
          <w:rStyle w:val="FootnoteReference"/>
        </w:rPr>
        <w:footnoteRef/>
      </w:r>
      <w:r>
        <w:t xml:space="preserve"> </w:t>
      </w:r>
      <w:bookmarkStart w:id="1" w:name="_Hlk119483489"/>
      <w:r w:rsidR="00151B56">
        <w:rPr>
          <w:lang w:val="en-GB"/>
        </w:rPr>
        <w:t xml:space="preserve">NHS England, </w:t>
      </w:r>
      <w:hyperlink r:id="rId1" w:history="1">
        <w:r w:rsidR="00151B56" w:rsidRPr="00AF0FE4">
          <w:rPr>
            <w:rStyle w:val="Hyperlink"/>
            <w:lang w:val="en-GB"/>
          </w:rPr>
          <w:t>Integrated Care Systems: design framework</w:t>
        </w:r>
      </w:hyperlink>
      <w:r w:rsidR="00151B56">
        <w:rPr>
          <w:lang w:val="en-GB"/>
        </w:rPr>
        <w:t>, June 2021</w:t>
      </w:r>
      <w:bookmarkEnd w:id="1"/>
      <w:r w:rsidR="00F019E2">
        <w:rPr>
          <w:lang w:val="en-GB"/>
        </w:rPr>
        <w:t xml:space="preserve">, p27. </w:t>
      </w:r>
      <w:bookmarkEnd w:id="0"/>
    </w:p>
  </w:footnote>
  <w:footnote w:id="2">
    <w:p w14:paraId="0A5FA7EA" w14:textId="06C9AD6B" w:rsidR="00310717" w:rsidRPr="00310717" w:rsidRDefault="00310717">
      <w:pPr>
        <w:pStyle w:val="FootnoteText"/>
        <w:rPr>
          <w:lang w:val="en-GB"/>
        </w:rPr>
      </w:pPr>
      <w:r>
        <w:rPr>
          <w:rStyle w:val="FootnoteReference"/>
        </w:rPr>
        <w:footnoteRef/>
      </w:r>
      <w:r>
        <w:t xml:space="preserve"> </w:t>
      </w:r>
      <w:bookmarkStart w:id="2" w:name="_Hlk139965932"/>
      <w:bookmarkStart w:id="3" w:name="_Hlk139966430"/>
      <w:r>
        <w:rPr>
          <w:lang w:val="en-GB"/>
        </w:rPr>
        <w:t xml:space="preserve">NHS England, </w:t>
      </w:r>
      <w:hyperlink r:id="rId2" w:history="1">
        <w:r w:rsidRPr="00AF0FE4">
          <w:rPr>
            <w:rStyle w:val="Hyperlink"/>
            <w:lang w:val="en-GB"/>
          </w:rPr>
          <w:t>Integrated Care Systems: design framework</w:t>
        </w:r>
      </w:hyperlink>
      <w:r>
        <w:rPr>
          <w:lang w:val="en-GB"/>
        </w:rPr>
        <w:t>, June 2021, p</w:t>
      </w:r>
      <w:r w:rsidR="003B10B4">
        <w:rPr>
          <w:lang w:val="en-GB"/>
        </w:rPr>
        <w:t xml:space="preserve">6. </w:t>
      </w:r>
      <w:bookmarkEnd w:id="2"/>
    </w:p>
    <w:bookmarkEnd w:id="3"/>
  </w:footnote>
  <w:footnote w:id="3">
    <w:p w14:paraId="6A1A298A" w14:textId="78529B89" w:rsidR="00075F93" w:rsidRPr="00075F93" w:rsidRDefault="00075F93">
      <w:pPr>
        <w:pStyle w:val="FootnoteText"/>
        <w:rPr>
          <w:lang w:val="en-GB"/>
        </w:rPr>
      </w:pPr>
      <w:r>
        <w:rPr>
          <w:rStyle w:val="FootnoteReference"/>
        </w:rPr>
        <w:footnoteRef/>
      </w:r>
      <w:r>
        <w:t xml:space="preserve"> </w:t>
      </w:r>
      <w:r>
        <w:rPr>
          <w:lang w:val="en-GB"/>
        </w:rPr>
        <w:t xml:space="preserve">Ibid, p 31. </w:t>
      </w:r>
    </w:p>
  </w:footnote>
  <w:footnote w:id="4">
    <w:p w14:paraId="737C49AF" w14:textId="77777777" w:rsidR="00DF756D" w:rsidRPr="00BD0756" w:rsidRDefault="00DF756D" w:rsidP="00DF756D">
      <w:pPr>
        <w:pStyle w:val="FootnoteText"/>
        <w:rPr>
          <w:lang w:val="en-GB"/>
        </w:rPr>
      </w:pPr>
      <w:r>
        <w:rPr>
          <w:rStyle w:val="FootnoteReference"/>
        </w:rPr>
        <w:footnoteRef/>
      </w:r>
      <w:r>
        <w:t xml:space="preserve"> </w:t>
      </w:r>
      <w:hyperlink r:id="rId3" w:history="1">
        <w:r w:rsidRPr="000A66CE">
          <w:rPr>
            <w:rStyle w:val="Hyperlink"/>
          </w:rPr>
          <w:t>https://www.oxfordhealth.nhs.uk/omhp/</w:t>
        </w:r>
      </w:hyperlink>
    </w:p>
  </w:footnote>
  <w:footnote w:id="5">
    <w:p w14:paraId="7ED77FBA" w14:textId="12711148" w:rsidR="00CB093F" w:rsidRPr="00CB093F" w:rsidRDefault="00CB093F">
      <w:pPr>
        <w:pStyle w:val="FootnoteText"/>
        <w:rPr>
          <w:lang w:val="en-GB"/>
        </w:rPr>
      </w:pPr>
      <w:r>
        <w:rPr>
          <w:rStyle w:val="FootnoteReference"/>
        </w:rPr>
        <w:footnoteRef/>
      </w:r>
      <w:r>
        <w:t xml:space="preserve"> </w:t>
      </w:r>
      <w:r w:rsidR="006114AE">
        <w:rPr>
          <w:lang w:val="en-GB"/>
        </w:rPr>
        <w:t xml:space="preserve">NHS England, Blog- Accelerating the benefits of collaborations for patients and communities, </w:t>
      </w:r>
      <w:hyperlink r:id="rId4" w:history="1">
        <w:r w:rsidR="006114AE" w:rsidRPr="006114AE">
          <w:rPr>
            <w:rStyle w:val="Hyperlink"/>
            <w:lang w:val="en-GB"/>
          </w:rPr>
          <w:t>https://www.england.nhs.uk/blog/accelerating-the-benefits-of-collaboration-for-patients-and-communities/</w:t>
        </w:r>
      </w:hyperlink>
    </w:p>
  </w:footnote>
  <w:footnote w:id="6">
    <w:p w14:paraId="791FF289" w14:textId="77777777" w:rsidR="00C546FA" w:rsidRPr="00CB093F" w:rsidRDefault="00C546FA" w:rsidP="00C546FA">
      <w:pPr>
        <w:pStyle w:val="FootnoteText"/>
        <w:rPr>
          <w:lang w:val="en-GB"/>
        </w:rPr>
      </w:pPr>
      <w:r>
        <w:rPr>
          <w:rStyle w:val="FootnoteReference"/>
        </w:rPr>
        <w:footnoteRef/>
      </w:r>
      <w:r>
        <w:t xml:space="preserve"> </w:t>
      </w:r>
      <w:r>
        <w:rPr>
          <w:lang w:val="en-GB"/>
        </w:rPr>
        <w:t xml:space="preserve">NHS England, Blog- Accelerating the benefits of collaborations for patients and communities, </w:t>
      </w:r>
      <w:hyperlink r:id="rId5" w:history="1">
        <w:r w:rsidRPr="006114AE">
          <w:rPr>
            <w:rStyle w:val="Hyperlink"/>
            <w:lang w:val="en-GB"/>
          </w:rPr>
          <w:t>https://www.england.nhs.uk/blog/accelerating-the-benefits-of-collaboration-for-patients-and-communities/</w:t>
        </w:r>
      </w:hyperlink>
    </w:p>
  </w:footnote>
  <w:footnote w:id="7">
    <w:p w14:paraId="32BA6DF4" w14:textId="0D32E413" w:rsidR="009B2792" w:rsidRPr="009B2792" w:rsidRDefault="009B2792">
      <w:pPr>
        <w:pStyle w:val="FootnoteText"/>
        <w:rPr>
          <w:lang w:val="en-GB"/>
        </w:rPr>
      </w:pPr>
      <w:r>
        <w:rPr>
          <w:rStyle w:val="FootnoteReference"/>
        </w:rPr>
        <w:footnoteRef/>
      </w:r>
      <w:r>
        <w:t xml:space="preserve"> </w:t>
      </w:r>
      <w:bookmarkStart w:id="8" w:name="_Hlk139966835"/>
      <w:r>
        <w:t xml:space="preserve">Appendix 1- </w:t>
      </w:r>
      <w:r w:rsidR="00A85BD2">
        <w:t xml:space="preserve">BOB Mental Health Provider Collaborative- Discussion document, slide 7. </w:t>
      </w:r>
    </w:p>
    <w:bookmarkEnd w:id="8"/>
  </w:footnote>
  <w:footnote w:id="8">
    <w:p w14:paraId="71B8340C" w14:textId="2583396F" w:rsidR="00DD770C" w:rsidRPr="00310717" w:rsidRDefault="00DD770C" w:rsidP="00DD770C">
      <w:pPr>
        <w:pStyle w:val="FootnoteText"/>
        <w:rPr>
          <w:lang w:val="en-GB"/>
        </w:rPr>
      </w:pPr>
      <w:r>
        <w:rPr>
          <w:rStyle w:val="FootnoteReference"/>
        </w:rPr>
        <w:footnoteRef/>
      </w:r>
      <w:r>
        <w:t xml:space="preserve"> </w:t>
      </w:r>
      <w:r>
        <w:rPr>
          <w:lang w:val="en-GB"/>
        </w:rPr>
        <w:t xml:space="preserve">NHS England, </w:t>
      </w:r>
      <w:hyperlink r:id="rId6" w:history="1">
        <w:r w:rsidRPr="00AF0FE4">
          <w:rPr>
            <w:rStyle w:val="Hyperlink"/>
            <w:lang w:val="en-GB"/>
          </w:rPr>
          <w:t>Integrated Care Systems: design framework</w:t>
        </w:r>
      </w:hyperlink>
      <w:r>
        <w:rPr>
          <w:lang w:val="en-GB"/>
        </w:rPr>
        <w:t>, June 2021, p</w:t>
      </w:r>
      <w:r w:rsidR="00577468">
        <w:rPr>
          <w:lang w:val="en-GB"/>
        </w:rPr>
        <w:t xml:space="preserve">31; </w:t>
      </w:r>
      <w:r w:rsidR="00571624">
        <w:rPr>
          <w:lang w:val="en-GB"/>
        </w:rPr>
        <w:t xml:space="preserve">29; </w:t>
      </w:r>
      <w:r>
        <w:rPr>
          <w:lang w:val="en-GB"/>
        </w:rPr>
        <w:t xml:space="preserve">. </w:t>
      </w:r>
    </w:p>
    <w:p w14:paraId="35D74BAF" w14:textId="42B1B535" w:rsidR="00DD770C" w:rsidRPr="00DD770C" w:rsidRDefault="00DD770C">
      <w:pPr>
        <w:pStyle w:val="FootnoteText"/>
        <w:rPr>
          <w:lang w:val="en-GB"/>
        </w:rPr>
      </w:pPr>
    </w:p>
  </w:footnote>
  <w:footnote w:id="9">
    <w:p w14:paraId="49E6AC48" w14:textId="7D99521A" w:rsidR="004A77D6" w:rsidRPr="009B2792" w:rsidRDefault="004A77D6" w:rsidP="004A77D6">
      <w:pPr>
        <w:pStyle w:val="FootnoteText"/>
        <w:rPr>
          <w:lang w:val="en-GB"/>
        </w:rPr>
      </w:pPr>
      <w:r>
        <w:rPr>
          <w:rStyle w:val="FootnoteReference"/>
        </w:rPr>
        <w:footnoteRef/>
      </w:r>
      <w:r>
        <w:t xml:space="preserve"> Appendix 1- BOB Mental Health Provider Collaborative- Discussion document, slides 7-1</w:t>
      </w:r>
      <w:r w:rsidR="00E50BCB">
        <w:t>1</w:t>
      </w:r>
      <w:r>
        <w:t xml:space="preserve">. </w:t>
      </w:r>
    </w:p>
    <w:p w14:paraId="316C1484" w14:textId="77777777" w:rsidR="004A77D6" w:rsidRPr="00B56752" w:rsidRDefault="004A77D6" w:rsidP="004A77D6">
      <w:pPr>
        <w:pStyle w:val="FootnoteText"/>
        <w:rPr>
          <w:lang w:val="en-GB"/>
        </w:rPr>
      </w:pPr>
    </w:p>
  </w:footnote>
  <w:footnote w:id="10">
    <w:p w14:paraId="171AF192" w14:textId="0C4B53C5" w:rsidR="009F2B74" w:rsidRPr="009F2B74" w:rsidRDefault="009F2B74">
      <w:pPr>
        <w:pStyle w:val="FootnoteText"/>
        <w:rPr>
          <w:lang w:val="en-GB"/>
        </w:rPr>
      </w:pPr>
      <w:r>
        <w:rPr>
          <w:rStyle w:val="FootnoteReference"/>
        </w:rPr>
        <w:footnoteRef/>
      </w:r>
      <w:r>
        <w:t xml:space="preserve"> </w:t>
      </w:r>
      <w:r>
        <w:rPr>
          <w:lang w:val="en-GB"/>
        </w:rPr>
        <w:t>Ibid, slides 12-14.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05E"/>
    <w:multiLevelType w:val="hybridMultilevel"/>
    <w:tmpl w:val="D4C62B1C"/>
    <w:lvl w:ilvl="0" w:tplc="78F25686">
      <w:start w:val="19"/>
      <w:numFmt w:val="bullet"/>
      <w:lvlText w:val="-"/>
      <w:lvlJc w:val="left"/>
      <w:pPr>
        <w:ind w:left="720" w:hanging="360"/>
      </w:pPr>
      <w:rPr>
        <w:rFonts w:ascii="Segoe UI" w:eastAsia="Times New Roman" w:hAnsi="Segoe UI" w:cs="Segoe U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35454ACE"/>
    <w:multiLevelType w:val="multilevel"/>
    <w:tmpl w:val="183A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C9472B"/>
    <w:multiLevelType w:val="hybridMultilevel"/>
    <w:tmpl w:val="028610F8"/>
    <w:lvl w:ilvl="0" w:tplc="CD9203EE">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377629323">
    <w:abstractNumId w:val="8"/>
  </w:num>
  <w:num w:numId="2" w16cid:durableId="1730226589">
    <w:abstractNumId w:val="4"/>
  </w:num>
  <w:num w:numId="3" w16cid:durableId="130368313">
    <w:abstractNumId w:val="5"/>
  </w:num>
  <w:num w:numId="4" w16cid:durableId="349600284">
    <w:abstractNumId w:val="1"/>
  </w:num>
  <w:num w:numId="5" w16cid:durableId="1581720697">
    <w:abstractNumId w:val="6"/>
  </w:num>
  <w:num w:numId="6" w16cid:durableId="2141805361">
    <w:abstractNumId w:val="2"/>
  </w:num>
  <w:num w:numId="7" w16cid:durableId="899897935">
    <w:abstractNumId w:val="7"/>
  </w:num>
  <w:num w:numId="8" w16cid:durableId="981689248">
    <w:abstractNumId w:val="0"/>
  </w:num>
  <w:num w:numId="9" w16cid:durableId="66803733">
    <w:abstractNumId w:val="3"/>
  </w:num>
  <w:num w:numId="10" w16cid:durableId="498430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26ED9"/>
    <w:rsid w:val="00030247"/>
    <w:rsid w:val="000339D9"/>
    <w:rsid w:val="00035B1E"/>
    <w:rsid w:val="00040FBF"/>
    <w:rsid w:val="00047D35"/>
    <w:rsid w:val="00047FC8"/>
    <w:rsid w:val="00063CFA"/>
    <w:rsid w:val="00071842"/>
    <w:rsid w:val="00075F93"/>
    <w:rsid w:val="000926EE"/>
    <w:rsid w:val="00096BA6"/>
    <w:rsid w:val="00097DC2"/>
    <w:rsid w:val="000A0B5A"/>
    <w:rsid w:val="000A3A29"/>
    <w:rsid w:val="000A583B"/>
    <w:rsid w:val="000A5A07"/>
    <w:rsid w:val="000A66CE"/>
    <w:rsid w:val="000B420F"/>
    <w:rsid w:val="000C1FB3"/>
    <w:rsid w:val="000E317C"/>
    <w:rsid w:val="000F6175"/>
    <w:rsid w:val="00101A8F"/>
    <w:rsid w:val="001049EB"/>
    <w:rsid w:val="001058A7"/>
    <w:rsid w:val="00137D99"/>
    <w:rsid w:val="001427E8"/>
    <w:rsid w:val="00145747"/>
    <w:rsid w:val="00151B56"/>
    <w:rsid w:val="00154602"/>
    <w:rsid w:val="00164975"/>
    <w:rsid w:val="00165A60"/>
    <w:rsid w:val="0017058D"/>
    <w:rsid w:val="00171322"/>
    <w:rsid w:val="00171709"/>
    <w:rsid w:val="0017634A"/>
    <w:rsid w:val="00180328"/>
    <w:rsid w:val="00190FE8"/>
    <w:rsid w:val="00192415"/>
    <w:rsid w:val="0019716D"/>
    <w:rsid w:val="001A0336"/>
    <w:rsid w:val="001A2CDF"/>
    <w:rsid w:val="001B1938"/>
    <w:rsid w:val="001B5873"/>
    <w:rsid w:val="001C7735"/>
    <w:rsid w:val="001D5015"/>
    <w:rsid w:val="001E1014"/>
    <w:rsid w:val="001F0E16"/>
    <w:rsid w:val="001F452D"/>
    <w:rsid w:val="001F76ED"/>
    <w:rsid w:val="00201945"/>
    <w:rsid w:val="00204437"/>
    <w:rsid w:val="00206FE7"/>
    <w:rsid w:val="00210283"/>
    <w:rsid w:val="00221BCD"/>
    <w:rsid w:val="00224314"/>
    <w:rsid w:val="002250DE"/>
    <w:rsid w:val="00227FCE"/>
    <w:rsid w:val="002307C5"/>
    <w:rsid w:val="00241A66"/>
    <w:rsid w:val="00253169"/>
    <w:rsid w:val="002619EF"/>
    <w:rsid w:val="00262F0F"/>
    <w:rsid w:val="00270E88"/>
    <w:rsid w:val="002821F8"/>
    <w:rsid w:val="00292613"/>
    <w:rsid w:val="002A59FB"/>
    <w:rsid w:val="002A7061"/>
    <w:rsid w:val="002A713D"/>
    <w:rsid w:val="002A73E8"/>
    <w:rsid w:val="002B4EC4"/>
    <w:rsid w:val="002B7785"/>
    <w:rsid w:val="002C2F97"/>
    <w:rsid w:val="002D0AA0"/>
    <w:rsid w:val="002D50DA"/>
    <w:rsid w:val="002D658E"/>
    <w:rsid w:val="002E1399"/>
    <w:rsid w:val="002E6FC6"/>
    <w:rsid w:val="002F0D9E"/>
    <w:rsid w:val="00306AF0"/>
    <w:rsid w:val="00310717"/>
    <w:rsid w:val="00312E9D"/>
    <w:rsid w:val="003132E5"/>
    <w:rsid w:val="00316193"/>
    <w:rsid w:val="00321B38"/>
    <w:rsid w:val="0032252C"/>
    <w:rsid w:val="00333BFD"/>
    <w:rsid w:val="00334611"/>
    <w:rsid w:val="003505EA"/>
    <w:rsid w:val="00371EF6"/>
    <w:rsid w:val="003773DE"/>
    <w:rsid w:val="003927AC"/>
    <w:rsid w:val="00393DEB"/>
    <w:rsid w:val="003971F6"/>
    <w:rsid w:val="003A3D03"/>
    <w:rsid w:val="003A5E06"/>
    <w:rsid w:val="003A79AB"/>
    <w:rsid w:val="003B10B4"/>
    <w:rsid w:val="003B253F"/>
    <w:rsid w:val="003E453D"/>
    <w:rsid w:val="003F2AF4"/>
    <w:rsid w:val="003F7366"/>
    <w:rsid w:val="00407741"/>
    <w:rsid w:val="00425F86"/>
    <w:rsid w:val="004326BB"/>
    <w:rsid w:val="004348D0"/>
    <w:rsid w:val="00443C29"/>
    <w:rsid w:val="004474BE"/>
    <w:rsid w:val="00455CBA"/>
    <w:rsid w:val="00456DDE"/>
    <w:rsid w:val="00457FC6"/>
    <w:rsid w:val="00473B97"/>
    <w:rsid w:val="004742D0"/>
    <w:rsid w:val="00482026"/>
    <w:rsid w:val="00484A66"/>
    <w:rsid w:val="0048548D"/>
    <w:rsid w:val="0049399C"/>
    <w:rsid w:val="00494B3B"/>
    <w:rsid w:val="00494FB4"/>
    <w:rsid w:val="004A19BE"/>
    <w:rsid w:val="004A4376"/>
    <w:rsid w:val="004A77D6"/>
    <w:rsid w:val="004A7A81"/>
    <w:rsid w:val="004B1397"/>
    <w:rsid w:val="004C16A3"/>
    <w:rsid w:val="004D0692"/>
    <w:rsid w:val="004E57D2"/>
    <w:rsid w:val="004F34CD"/>
    <w:rsid w:val="004F4BBA"/>
    <w:rsid w:val="00516694"/>
    <w:rsid w:val="005233AA"/>
    <w:rsid w:val="00523450"/>
    <w:rsid w:val="00541244"/>
    <w:rsid w:val="005426E8"/>
    <w:rsid w:val="005502BD"/>
    <w:rsid w:val="00551AD9"/>
    <w:rsid w:val="00551B0F"/>
    <w:rsid w:val="00556ED2"/>
    <w:rsid w:val="005659FB"/>
    <w:rsid w:val="00565BB8"/>
    <w:rsid w:val="005666B3"/>
    <w:rsid w:val="00566CD6"/>
    <w:rsid w:val="00571624"/>
    <w:rsid w:val="00573EB1"/>
    <w:rsid w:val="00577468"/>
    <w:rsid w:val="005777A2"/>
    <w:rsid w:val="00585253"/>
    <w:rsid w:val="005A1D53"/>
    <w:rsid w:val="005A23E0"/>
    <w:rsid w:val="005B11B8"/>
    <w:rsid w:val="005B3E3C"/>
    <w:rsid w:val="005B604B"/>
    <w:rsid w:val="005C3FC1"/>
    <w:rsid w:val="005D3499"/>
    <w:rsid w:val="005E2583"/>
    <w:rsid w:val="005F2966"/>
    <w:rsid w:val="00602627"/>
    <w:rsid w:val="00604433"/>
    <w:rsid w:val="0060781B"/>
    <w:rsid w:val="00610486"/>
    <w:rsid w:val="006114AE"/>
    <w:rsid w:val="00613DE6"/>
    <w:rsid w:val="0061684E"/>
    <w:rsid w:val="0062468F"/>
    <w:rsid w:val="0063463D"/>
    <w:rsid w:val="0064050E"/>
    <w:rsid w:val="0064361E"/>
    <w:rsid w:val="0064587F"/>
    <w:rsid w:val="00653D4F"/>
    <w:rsid w:val="00682CCA"/>
    <w:rsid w:val="00683006"/>
    <w:rsid w:val="00683031"/>
    <w:rsid w:val="00694E82"/>
    <w:rsid w:val="006A64E0"/>
    <w:rsid w:val="006B14EF"/>
    <w:rsid w:val="006B4DD2"/>
    <w:rsid w:val="006C3147"/>
    <w:rsid w:val="006C338B"/>
    <w:rsid w:val="006D2D0F"/>
    <w:rsid w:val="006D4BDD"/>
    <w:rsid w:val="006E3C3E"/>
    <w:rsid w:val="006E53C3"/>
    <w:rsid w:val="006E798C"/>
    <w:rsid w:val="006F2F62"/>
    <w:rsid w:val="006F66E2"/>
    <w:rsid w:val="006F6C4E"/>
    <w:rsid w:val="00700753"/>
    <w:rsid w:val="00702934"/>
    <w:rsid w:val="00713F94"/>
    <w:rsid w:val="00720045"/>
    <w:rsid w:val="007231D6"/>
    <w:rsid w:val="0073096A"/>
    <w:rsid w:val="00732B64"/>
    <w:rsid w:val="0073522A"/>
    <w:rsid w:val="00743D32"/>
    <w:rsid w:val="00745B27"/>
    <w:rsid w:val="007467F7"/>
    <w:rsid w:val="00751306"/>
    <w:rsid w:val="00765568"/>
    <w:rsid w:val="007769CD"/>
    <w:rsid w:val="0078032B"/>
    <w:rsid w:val="00781566"/>
    <w:rsid w:val="0078192B"/>
    <w:rsid w:val="00791DC2"/>
    <w:rsid w:val="007960C3"/>
    <w:rsid w:val="00796F0A"/>
    <w:rsid w:val="007976E7"/>
    <w:rsid w:val="007A0FF5"/>
    <w:rsid w:val="007A1EB6"/>
    <w:rsid w:val="007A2CF0"/>
    <w:rsid w:val="007B02FB"/>
    <w:rsid w:val="007B6D77"/>
    <w:rsid w:val="007C160C"/>
    <w:rsid w:val="007D7EDD"/>
    <w:rsid w:val="007E278F"/>
    <w:rsid w:val="007E4A11"/>
    <w:rsid w:val="007F0D5D"/>
    <w:rsid w:val="007F3F99"/>
    <w:rsid w:val="00802701"/>
    <w:rsid w:val="008038A2"/>
    <w:rsid w:val="00807CBB"/>
    <w:rsid w:val="00811FE8"/>
    <w:rsid w:val="008228EE"/>
    <w:rsid w:val="0083639E"/>
    <w:rsid w:val="00846575"/>
    <w:rsid w:val="0084720C"/>
    <w:rsid w:val="00847958"/>
    <w:rsid w:val="0086436B"/>
    <w:rsid w:val="00870D31"/>
    <w:rsid w:val="00876856"/>
    <w:rsid w:val="0088096A"/>
    <w:rsid w:val="00880A9D"/>
    <w:rsid w:val="00882DF8"/>
    <w:rsid w:val="008850FD"/>
    <w:rsid w:val="008863E9"/>
    <w:rsid w:val="008865A9"/>
    <w:rsid w:val="0089430F"/>
    <w:rsid w:val="00894963"/>
    <w:rsid w:val="00894B97"/>
    <w:rsid w:val="008A18B1"/>
    <w:rsid w:val="008B6BBD"/>
    <w:rsid w:val="008C389E"/>
    <w:rsid w:val="008D4045"/>
    <w:rsid w:val="008D507D"/>
    <w:rsid w:val="008E1C17"/>
    <w:rsid w:val="00900630"/>
    <w:rsid w:val="00912B92"/>
    <w:rsid w:val="00914588"/>
    <w:rsid w:val="00914771"/>
    <w:rsid w:val="00923DC8"/>
    <w:rsid w:val="009464C7"/>
    <w:rsid w:val="00946E6E"/>
    <w:rsid w:val="0094795F"/>
    <w:rsid w:val="00952D51"/>
    <w:rsid w:val="00956A5B"/>
    <w:rsid w:val="00962E2D"/>
    <w:rsid w:val="009650C3"/>
    <w:rsid w:val="00973FAA"/>
    <w:rsid w:val="0097530A"/>
    <w:rsid w:val="00976386"/>
    <w:rsid w:val="0097684E"/>
    <w:rsid w:val="0098001C"/>
    <w:rsid w:val="00984B46"/>
    <w:rsid w:val="009869DE"/>
    <w:rsid w:val="009939B3"/>
    <w:rsid w:val="009A3886"/>
    <w:rsid w:val="009B2790"/>
    <w:rsid w:val="009B2792"/>
    <w:rsid w:val="009B3ADA"/>
    <w:rsid w:val="009B4A9E"/>
    <w:rsid w:val="009C46FC"/>
    <w:rsid w:val="009D170D"/>
    <w:rsid w:val="009E3B82"/>
    <w:rsid w:val="009F2B74"/>
    <w:rsid w:val="009F2B91"/>
    <w:rsid w:val="00A016A0"/>
    <w:rsid w:val="00A04319"/>
    <w:rsid w:val="00A065D1"/>
    <w:rsid w:val="00A1149A"/>
    <w:rsid w:val="00A12789"/>
    <w:rsid w:val="00A13CC9"/>
    <w:rsid w:val="00A14624"/>
    <w:rsid w:val="00A15A88"/>
    <w:rsid w:val="00A173F8"/>
    <w:rsid w:val="00A2080F"/>
    <w:rsid w:val="00A215E2"/>
    <w:rsid w:val="00A21724"/>
    <w:rsid w:val="00A21D83"/>
    <w:rsid w:val="00A22680"/>
    <w:rsid w:val="00A23058"/>
    <w:rsid w:val="00A3444C"/>
    <w:rsid w:val="00A35213"/>
    <w:rsid w:val="00A41D1C"/>
    <w:rsid w:val="00A45E6C"/>
    <w:rsid w:val="00A45F87"/>
    <w:rsid w:val="00A45FC5"/>
    <w:rsid w:val="00A674FB"/>
    <w:rsid w:val="00A71AD8"/>
    <w:rsid w:val="00A723FE"/>
    <w:rsid w:val="00A766A6"/>
    <w:rsid w:val="00A85311"/>
    <w:rsid w:val="00A85BD2"/>
    <w:rsid w:val="00A86977"/>
    <w:rsid w:val="00AA0C3F"/>
    <w:rsid w:val="00AB3BE7"/>
    <w:rsid w:val="00AB5A8D"/>
    <w:rsid w:val="00AC041B"/>
    <w:rsid w:val="00AC3814"/>
    <w:rsid w:val="00AD7435"/>
    <w:rsid w:val="00AE4880"/>
    <w:rsid w:val="00AF0562"/>
    <w:rsid w:val="00AF21B3"/>
    <w:rsid w:val="00AF32E0"/>
    <w:rsid w:val="00AF456A"/>
    <w:rsid w:val="00B10FB2"/>
    <w:rsid w:val="00B253C6"/>
    <w:rsid w:val="00B26E1A"/>
    <w:rsid w:val="00B26F2C"/>
    <w:rsid w:val="00B37747"/>
    <w:rsid w:val="00B437BC"/>
    <w:rsid w:val="00B50D5E"/>
    <w:rsid w:val="00B56752"/>
    <w:rsid w:val="00B61226"/>
    <w:rsid w:val="00B61547"/>
    <w:rsid w:val="00B6222D"/>
    <w:rsid w:val="00B653B6"/>
    <w:rsid w:val="00B81D22"/>
    <w:rsid w:val="00B9001C"/>
    <w:rsid w:val="00B927AD"/>
    <w:rsid w:val="00B93170"/>
    <w:rsid w:val="00B93990"/>
    <w:rsid w:val="00BA1085"/>
    <w:rsid w:val="00BA3B3E"/>
    <w:rsid w:val="00BB510B"/>
    <w:rsid w:val="00BC152C"/>
    <w:rsid w:val="00BD0756"/>
    <w:rsid w:val="00BE309D"/>
    <w:rsid w:val="00BE7391"/>
    <w:rsid w:val="00BF3504"/>
    <w:rsid w:val="00BF3538"/>
    <w:rsid w:val="00BF4432"/>
    <w:rsid w:val="00BF5367"/>
    <w:rsid w:val="00C006A9"/>
    <w:rsid w:val="00C014B4"/>
    <w:rsid w:val="00C04A15"/>
    <w:rsid w:val="00C07817"/>
    <w:rsid w:val="00C11AA2"/>
    <w:rsid w:val="00C15D39"/>
    <w:rsid w:val="00C40824"/>
    <w:rsid w:val="00C46A80"/>
    <w:rsid w:val="00C546FA"/>
    <w:rsid w:val="00C62E19"/>
    <w:rsid w:val="00C67635"/>
    <w:rsid w:val="00C71005"/>
    <w:rsid w:val="00C77AA2"/>
    <w:rsid w:val="00C84B11"/>
    <w:rsid w:val="00C9637C"/>
    <w:rsid w:val="00CB093F"/>
    <w:rsid w:val="00CD0C79"/>
    <w:rsid w:val="00CD1258"/>
    <w:rsid w:val="00CD2BD1"/>
    <w:rsid w:val="00CE3EFC"/>
    <w:rsid w:val="00D029E8"/>
    <w:rsid w:val="00D07064"/>
    <w:rsid w:val="00D101CB"/>
    <w:rsid w:val="00D14321"/>
    <w:rsid w:val="00D174FA"/>
    <w:rsid w:val="00D176C1"/>
    <w:rsid w:val="00D2288F"/>
    <w:rsid w:val="00D26F70"/>
    <w:rsid w:val="00D279FC"/>
    <w:rsid w:val="00D31241"/>
    <w:rsid w:val="00D314AB"/>
    <w:rsid w:val="00D42839"/>
    <w:rsid w:val="00D557DE"/>
    <w:rsid w:val="00D55ADD"/>
    <w:rsid w:val="00D628E5"/>
    <w:rsid w:val="00D70F71"/>
    <w:rsid w:val="00D81268"/>
    <w:rsid w:val="00D83BF7"/>
    <w:rsid w:val="00D8544F"/>
    <w:rsid w:val="00D85C46"/>
    <w:rsid w:val="00D8691E"/>
    <w:rsid w:val="00D870AD"/>
    <w:rsid w:val="00DA0FA6"/>
    <w:rsid w:val="00DA350B"/>
    <w:rsid w:val="00DA6606"/>
    <w:rsid w:val="00DA7A7C"/>
    <w:rsid w:val="00DB0979"/>
    <w:rsid w:val="00DB161E"/>
    <w:rsid w:val="00DB2E6D"/>
    <w:rsid w:val="00DC6485"/>
    <w:rsid w:val="00DD33DF"/>
    <w:rsid w:val="00DD770C"/>
    <w:rsid w:val="00DE1293"/>
    <w:rsid w:val="00DE3EA5"/>
    <w:rsid w:val="00DE4919"/>
    <w:rsid w:val="00DE5067"/>
    <w:rsid w:val="00DF10CC"/>
    <w:rsid w:val="00DF756D"/>
    <w:rsid w:val="00E104D7"/>
    <w:rsid w:val="00E20C7E"/>
    <w:rsid w:val="00E315F1"/>
    <w:rsid w:val="00E32587"/>
    <w:rsid w:val="00E344D8"/>
    <w:rsid w:val="00E366A3"/>
    <w:rsid w:val="00E50BCB"/>
    <w:rsid w:val="00E547E8"/>
    <w:rsid w:val="00E56297"/>
    <w:rsid w:val="00E744A8"/>
    <w:rsid w:val="00E7645A"/>
    <w:rsid w:val="00E80E74"/>
    <w:rsid w:val="00E827C5"/>
    <w:rsid w:val="00E8514C"/>
    <w:rsid w:val="00E91070"/>
    <w:rsid w:val="00E9316F"/>
    <w:rsid w:val="00E94801"/>
    <w:rsid w:val="00E96895"/>
    <w:rsid w:val="00EA2D81"/>
    <w:rsid w:val="00EA3473"/>
    <w:rsid w:val="00EA55E5"/>
    <w:rsid w:val="00EA6CB8"/>
    <w:rsid w:val="00EB32DF"/>
    <w:rsid w:val="00EE261A"/>
    <w:rsid w:val="00EF7DA0"/>
    <w:rsid w:val="00F019E2"/>
    <w:rsid w:val="00F1627C"/>
    <w:rsid w:val="00F24E17"/>
    <w:rsid w:val="00F24EB2"/>
    <w:rsid w:val="00F27F03"/>
    <w:rsid w:val="00F32F4B"/>
    <w:rsid w:val="00F337AB"/>
    <w:rsid w:val="00F46AB9"/>
    <w:rsid w:val="00F50A07"/>
    <w:rsid w:val="00F57119"/>
    <w:rsid w:val="00F629D4"/>
    <w:rsid w:val="00F74369"/>
    <w:rsid w:val="00F77C13"/>
    <w:rsid w:val="00F83410"/>
    <w:rsid w:val="00F8719C"/>
    <w:rsid w:val="00F92F38"/>
    <w:rsid w:val="00F93420"/>
    <w:rsid w:val="00F945DB"/>
    <w:rsid w:val="00F963CF"/>
    <w:rsid w:val="00FA3993"/>
    <w:rsid w:val="00FA5118"/>
    <w:rsid w:val="00FA7796"/>
    <w:rsid w:val="00FB35C1"/>
    <w:rsid w:val="00FB3764"/>
    <w:rsid w:val="00FB7A8A"/>
    <w:rsid w:val="00FC13A1"/>
    <w:rsid w:val="00FC7DEF"/>
    <w:rsid w:val="00FD2279"/>
    <w:rsid w:val="00FD30FB"/>
    <w:rsid w:val="00FD3A86"/>
    <w:rsid w:val="00FD408C"/>
    <w:rsid w:val="00FE113A"/>
    <w:rsid w:val="00FF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paragraph" w:styleId="FootnoteText">
    <w:name w:val="footnote text"/>
    <w:basedOn w:val="Normal"/>
    <w:link w:val="FootnoteTextChar"/>
    <w:semiHidden/>
    <w:unhideWhenUsed/>
    <w:rsid w:val="00063CFA"/>
    <w:rPr>
      <w:sz w:val="20"/>
      <w:szCs w:val="20"/>
    </w:rPr>
  </w:style>
  <w:style w:type="character" w:customStyle="1" w:styleId="FootnoteTextChar">
    <w:name w:val="Footnote Text Char"/>
    <w:basedOn w:val="DefaultParagraphFont"/>
    <w:link w:val="FootnoteText"/>
    <w:semiHidden/>
    <w:rsid w:val="00063CFA"/>
    <w:rPr>
      <w:lang w:val="en-US" w:eastAsia="en-US"/>
    </w:rPr>
  </w:style>
  <w:style w:type="character" w:styleId="FootnoteReference">
    <w:name w:val="footnote reference"/>
    <w:basedOn w:val="DefaultParagraphFont"/>
    <w:semiHidden/>
    <w:unhideWhenUsed/>
    <w:rsid w:val="00063CFA"/>
    <w:rPr>
      <w:vertAlign w:val="superscript"/>
    </w:rPr>
  </w:style>
  <w:style w:type="character" w:styleId="UnresolvedMention">
    <w:name w:val="Unresolved Mention"/>
    <w:basedOn w:val="DefaultParagraphFont"/>
    <w:uiPriority w:val="99"/>
    <w:semiHidden/>
    <w:unhideWhenUsed/>
    <w:rsid w:val="000A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50255">
      <w:bodyDiv w:val="1"/>
      <w:marLeft w:val="0"/>
      <w:marRight w:val="0"/>
      <w:marTop w:val="0"/>
      <w:marBottom w:val="0"/>
      <w:divBdr>
        <w:top w:val="none" w:sz="0" w:space="0" w:color="auto"/>
        <w:left w:val="none" w:sz="0" w:space="0" w:color="auto"/>
        <w:bottom w:val="none" w:sz="0" w:space="0" w:color="auto"/>
        <w:right w:val="none" w:sz="0" w:space="0" w:color="auto"/>
      </w:divBdr>
      <w:divsChild>
        <w:div w:id="1594895625">
          <w:marLeft w:val="850"/>
          <w:marRight w:val="0"/>
          <w:marTop w:val="0"/>
          <w:marBottom w:val="240"/>
          <w:divBdr>
            <w:top w:val="none" w:sz="0" w:space="0" w:color="auto"/>
            <w:left w:val="none" w:sz="0" w:space="0" w:color="auto"/>
            <w:bottom w:val="none" w:sz="0" w:space="0" w:color="auto"/>
            <w:right w:val="none" w:sz="0" w:space="0" w:color="auto"/>
          </w:divBdr>
        </w:div>
      </w:divsChild>
    </w:div>
    <w:div w:id="1599144232">
      <w:bodyDiv w:val="1"/>
      <w:marLeft w:val="0"/>
      <w:marRight w:val="0"/>
      <w:marTop w:val="0"/>
      <w:marBottom w:val="0"/>
      <w:divBdr>
        <w:top w:val="none" w:sz="0" w:space="0" w:color="auto"/>
        <w:left w:val="none" w:sz="0" w:space="0" w:color="auto"/>
        <w:bottom w:val="none" w:sz="0" w:space="0" w:color="auto"/>
        <w:right w:val="none" w:sz="0" w:space="0" w:color="auto"/>
      </w:divBdr>
    </w:div>
    <w:div w:id="20191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xfordhealth.nhs.uk/omhp/" TargetMode="External"/><Relationship Id="rId2" Type="http://schemas.openxmlformats.org/officeDocument/2006/relationships/hyperlink" Target="https://www.england.nhs.uk/wp-content/uploads/2021/06/B0642-ics-design-framework-june-2021.pdf" TargetMode="External"/><Relationship Id="rId1" Type="http://schemas.openxmlformats.org/officeDocument/2006/relationships/hyperlink" Target="https://www.england.nhs.uk/wp-content/uploads/2021/06/B0642-ics-design-framework-june-2021.pdf" TargetMode="External"/><Relationship Id="rId6" Type="http://schemas.openxmlformats.org/officeDocument/2006/relationships/hyperlink" Target="https://www.england.nhs.uk/wp-content/uploads/2021/06/B0642-ics-design-framework-june-2021.pdf" TargetMode="External"/><Relationship Id="rId5" Type="http://schemas.openxmlformats.org/officeDocument/2006/relationships/hyperlink" Target="https://www.england.nhs.uk/blog/accelerating-the-benefits-of-collaboration-for-patients-and-communities/" TargetMode="External"/><Relationship Id="rId4" Type="http://schemas.openxmlformats.org/officeDocument/2006/relationships/hyperlink" Target="https://www.england.nhs.uk/blog/accelerating-the-benefits-of-collaboration-for-patients-and-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FE3C776672E4F98EC78CFC5673726" ma:contentTypeVersion="5" ma:contentTypeDescription="Create a new document." ma:contentTypeScope="" ma:versionID="c50303fd02c839022dee36d64db1a4dd">
  <xsd:schema xmlns:xsd="http://www.w3.org/2001/XMLSchema" xmlns:xs="http://www.w3.org/2001/XMLSchema" xmlns:p="http://schemas.microsoft.com/office/2006/metadata/properties" xmlns:ns2="80d282f4-189f-40b5-b2ef-b2287c59eea2" xmlns:ns3="925d566c-8004-45b2-a1ff-1afa3739f842" targetNamespace="http://schemas.microsoft.com/office/2006/metadata/properties" ma:root="true" ma:fieldsID="c5fcee2aad3b4e62f62adb3676465a0c" ns2:_="" ns3:_="">
    <xsd:import namespace="80d282f4-189f-40b5-b2ef-b2287c59eea2"/>
    <xsd:import namespace="925d566c-8004-45b2-a1ff-1afa3739f842"/>
    <xsd:element name="properties">
      <xsd:complexType>
        <xsd:sequence>
          <xsd:element name="documentManagement">
            <xsd:complexType>
              <xsd:all>
                <xsd:element ref="ns2:MediaServiceMetadata" minOccurs="0"/>
                <xsd:element ref="ns2:MediaServiceFastMetadata" minOccurs="0"/>
                <xsd:element ref="ns2: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282f4-189f-40b5-b2ef-b2287c59e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ber" ma:index="10" nillable="true" ma:displayName="Number" ma:default="1"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25d566c-8004-45b2-a1ff-1afa3739f8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80d282f4-189f-40b5-b2ef-b2287c59eea2">1</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8B37-6483-4386-82A8-885CCAAE5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282f4-189f-40b5-b2ef-b2287c59eea2"/>
    <ds:schemaRef ds:uri="925d566c-8004-45b2-a1ff-1afa3739f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33A23-6319-4102-87C0-1B9F2EE81E22}">
  <ds:schemaRefs>
    <ds:schemaRef ds:uri="http://schemas.microsoft.com/sharepoint/v3/contenttype/forms"/>
  </ds:schemaRefs>
</ds:datastoreItem>
</file>

<file path=customXml/itemProps3.xml><?xml version="1.0" encoding="utf-8"?>
<ds:datastoreItem xmlns:ds="http://schemas.openxmlformats.org/officeDocument/2006/customXml" ds:itemID="{7C9E62D6-58CC-4525-BAF5-519229CCB089}">
  <ds:schemaRefs>
    <ds:schemaRef ds:uri="http://schemas.microsoft.com/office/2006/metadata/properties"/>
    <ds:schemaRef ds:uri="http://schemas.microsoft.com/office/infopath/2007/PartnerControls"/>
    <ds:schemaRef ds:uri="80d282f4-189f-40b5-b2ef-b2287c59eea2"/>
  </ds:schemaRefs>
</ds:datastoreItem>
</file>

<file path=customXml/itemProps4.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2566</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21</cp:revision>
  <cp:lastPrinted>2023-07-11T17:50:00Z</cp:lastPrinted>
  <dcterms:created xsi:type="dcterms:W3CDTF">2023-07-11T18:18:00Z</dcterms:created>
  <dcterms:modified xsi:type="dcterms:W3CDTF">2023-07-13T14:48:00Z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0x010100D40FE3C776672E4F98EC78CFC5673726</vt:lpwstr>
  </property>
</Properties>
</file>