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1262" w14:textId="77777777" w:rsidR="0011532F" w:rsidRPr="0011532F" w:rsidRDefault="0011532F" w:rsidP="0011532F">
      <w:pPr>
        <w:jc w:val="right"/>
        <w:rPr>
          <w:rFonts w:cs="Segoe UI"/>
        </w:rPr>
      </w:pPr>
      <w:bookmarkStart w:id="0" w:name="_Hlk518292058"/>
      <w:bookmarkEnd w:id="0"/>
      <w:r w:rsidRPr="0011532F">
        <w:drawing>
          <wp:inline distT="0" distB="0" distL="0" distR="0" wp14:anchorId="0E520AD5" wp14:editId="7C76346A">
            <wp:extent cx="1565741" cy="771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ur-logo-soli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160" cy="79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4F64C" w14:textId="77777777" w:rsidR="0011532F" w:rsidRPr="0011532F" w:rsidRDefault="0011532F" w:rsidP="0011532F">
      <w:pPr>
        <w:spacing w:before="1500" w:after="300" w:line="240" w:lineRule="auto"/>
        <w:outlineLvl w:val="3"/>
        <w:rPr>
          <w:rFonts w:eastAsia="Calibri" w:cs="Segoe UI"/>
          <w:b/>
          <w:sz w:val="36"/>
          <w:szCs w:val="36"/>
        </w:rPr>
      </w:pPr>
      <w:r w:rsidRPr="0011532F">
        <w:rPr>
          <w:rFonts w:eastAsia="Calibri" w:cs="Segoe UI"/>
          <w:b/>
          <w:noProof/>
          <w:sz w:val="36"/>
          <w:szCs w:val="36"/>
        </w:rPr>
        <w:sym w:font="Wingdings" w:char="F0FE"/>
      </w:r>
      <w:r w:rsidRPr="0011532F">
        <w:rPr>
          <w:rFonts w:eastAsia="Calibri" w:cs="Segoe UI"/>
          <w:b/>
          <w:sz w:val="36"/>
          <w:szCs w:val="36"/>
        </w:rPr>
        <w:t xml:space="preserve"> Neuro Developmental Conditions Pathway</w:t>
      </w:r>
    </w:p>
    <w:sdt>
      <w:sdtPr>
        <w:alias w:val="Title"/>
        <w:tag w:val=""/>
        <w:id w:val="992296383"/>
        <w:placeholder>
          <w:docPart w:val="EE7DA8ED473EA943B002740ADA19141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4797A08" w14:textId="4DD47DB8" w:rsidR="0011532F" w:rsidRPr="0011532F" w:rsidRDefault="0011532F" w:rsidP="0011532F">
          <w:pPr>
            <w:pStyle w:val="Title"/>
            <w:rPr>
              <w:rFonts w:eastAsiaTheme="minorHAnsi"/>
              <w:color w:val="auto"/>
              <w:spacing w:val="0"/>
              <w:kern w:val="0"/>
              <w:sz w:val="24"/>
              <w:szCs w:val="24"/>
            </w:rPr>
          </w:pPr>
          <w:r w:rsidRPr="0011532F">
            <w:t>Tourette’s and tics</w:t>
          </w:r>
        </w:p>
      </w:sdtContent>
    </w:sdt>
    <w:p w14:paraId="3AFFC996" w14:textId="010C3F68" w:rsidR="0011532F" w:rsidRPr="0011532F" w:rsidRDefault="0011532F" w:rsidP="0011532F">
      <w:pPr>
        <w:pStyle w:val="Heading2"/>
        <w:rPr>
          <w:lang w:val="en-GB"/>
        </w:rPr>
      </w:pPr>
      <w:r w:rsidRPr="0011532F">
        <w:rPr>
          <w:lang w:val="en-GB"/>
        </w:rPr>
        <w:t xml:space="preserve">What is </w:t>
      </w:r>
      <w:r w:rsidRPr="0011532F">
        <w:rPr>
          <w:lang w:val="en-GB"/>
        </w:rPr>
        <w:t>it?</w:t>
      </w:r>
    </w:p>
    <w:p w14:paraId="79366AA5" w14:textId="54418BFC" w:rsidR="0011532F" w:rsidRDefault="00707B79" w:rsidP="0011532F">
      <w:r w:rsidRPr="0011532F">
        <w:t>Tourette’s syndrome is a neurological condition (affecting the brain and nervous system) that is characteri</w:t>
      </w:r>
      <w:r w:rsidR="00016931" w:rsidRPr="0011532F">
        <w:t>s</w:t>
      </w:r>
      <w:r w:rsidRPr="0011532F">
        <w:t>ed by a combination of involuntary noises and movements called tics.</w:t>
      </w:r>
    </w:p>
    <w:p w14:paraId="71A4147A" w14:textId="77777777" w:rsidR="0011532F" w:rsidRPr="0011532F" w:rsidRDefault="0011532F" w:rsidP="0011532F"/>
    <w:p w14:paraId="41440310" w14:textId="668F6288" w:rsidR="00707B79" w:rsidRPr="0011532F" w:rsidRDefault="0011532F" w:rsidP="0011532F">
      <w:pPr>
        <w:pStyle w:val="Heading2"/>
        <w:rPr>
          <w:lang w:val="en-GB"/>
        </w:rPr>
      </w:pPr>
      <w:r w:rsidRPr="0011532F">
        <w:rPr>
          <w:lang w:val="en-GB"/>
        </w:rPr>
        <w:t xml:space="preserve">What </w:t>
      </w:r>
      <w:r>
        <w:rPr>
          <w:lang w:val="en-GB"/>
        </w:rPr>
        <w:t>are the symptoms?</w:t>
      </w:r>
    </w:p>
    <w:p w14:paraId="69364138" w14:textId="77777777" w:rsidR="00707B79" w:rsidRPr="0011532F" w:rsidRDefault="00707B79" w:rsidP="0011532F">
      <w:r w:rsidRPr="0011532F">
        <w:t>Tics that have been present for at least a year and include at least one vocal tic.</w:t>
      </w:r>
    </w:p>
    <w:p w14:paraId="6170FB53" w14:textId="77777777" w:rsidR="00707B79" w:rsidRPr="0011532F" w:rsidRDefault="00707B79" w:rsidP="0011532F">
      <w:r w:rsidRPr="0011532F">
        <w:t>Tics can be:</w:t>
      </w:r>
    </w:p>
    <w:p w14:paraId="46669444" w14:textId="77777777" w:rsidR="00707B79" w:rsidRPr="0011532F" w:rsidRDefault="00707B79" w:rsidP="0011532F">
      <w:pPr>
        <w:pStyle w:val="ListParagraph"/>
        <w:numPr>
          <w:ilvl w:val="0"/>
          <w:numId w:val="5"/>
        </w:numPr>
      </w:pPr>
      <w:r w:rsidRPr="0011532F">
        <w:rPr>
          <w:b/>
          <w:bCs/>
        </w:rPr>
        <w:t>vocal (sounds)</w:t>
      </w:r>
      <w:r w:rsidRPr="0011532F">
        <w:t> – such as grunting, coughing or shouting out words</w:t>
      </w:r>
    </w:p>
    <w:p w14:paraId="6852CADE" w14:textId="77777777" w:rsidR="00707B79" w:rsidRPr="0011532F" w:rsidRDefault="00707B79" w:rsidP="0011532F">
      <w:pPr>
        <w:pStyle w:val="ListParagraph"/>
        <w:numPr>
          <w:ilvl w:val="0"/>
          <w:numId w:val="5"/>
        </w:numPr>
      </w:pPr>
      <w:r w:rsidRPr="0011532F">
        <w:rPr>
          <w:b/>
          <w:bCs/>
        </w:rPr>
        <w:t>physical (movements)</w:t>
      </w:r>
      <w:r w:rsidRPr="0011532F">
        <w:t> – such as jerking of the head or jumping up and down</w:t>
      </w:r>
    </w:p>
    <w:p w14:paraId="4B3DA281" w14:textId="77777777" w:rsidR="00707B79" w:rsidRPr="0011532F" w:rsidRDefault="00707B79" w:rsidP="0011532F">
      <w:r w:rsidRPr="0011532F">
        <w:t>Tics can also be:</w:t>
      </w:r>
    </w:p>
    <w:p w14:paraId="1690125F" w14:textId="77777777" w:rsidR="00707B79" w:rsidRPr="0011532F" w:rsidRDefault="00707B79" w:rsidP="0011532F">
      <w:pPr>
        <w:pStyle w:val="ListParagraph"/>
        <w:numPr>
          <w:ilvl w:val="0"/>
          <w:numId w:val="6"/>
        </w:numPr>
      </w:pPr>
      <w:r w:rsidRPr="0011532F">
        <w:rPr>
          <w:b/>
          <w:bCs/>
        </w:rPr>
        <w:t>simple</w:t>
      </w:r>
      <w:r w:rsidRPr="0011532F">
        <w:t> – for example, making a small movement or uttering a single sound</w:t>
      </w:r>
    </w:p>
    <w:p w14:paraId="301D8261" w14:textId="3038F5F9" w:rsidR="00707B79" w:rsidRPr="0011532F" w:rsidRDefault="00707B79" w:rsidP="0011532F">
      <w:pPr>
        <w:pStyle w:val="ListParagraph"/>
        <w:numPr>
          <w:ilvl w:val="0"/>
          <w:numId w:val="6"/>
        </w:numPr>
      </w:pPr>
      <w:r w:rsidRPr="0011532F">
        <w:rPr>
          <w:b/>
          <w:bCs/>
        </w:rPr>
        <w:t>complex –</w:t>
      </w:r>
      <w:r w:rsidRPr="0011532F">
        <w:t xml:space="preserve"> for example, making a series of movements or speaking a long phrase</w:t>
      </w:r>
    </w:p>
    <w:p w14:paraId="144125E7" w14:textId="77777777" w:rsidR="001164F3" w:rsidRPr="0011532F" w:rsidRDefault="001164F3" w:rsidP="0011532F"/>
    <w:p w14:paraId="47552271" w14:textId="5C25C4E9" w:rsidR="0011532F" w:rsidRPr="0011532F" w:rsidRDefault="0011532F" w:rsidP="0011532F">
      <w:pPr>
        <w:pStyle w:val="Heading2"/>
      </w:pPr>
      <w:r>
        <w:t>Further information</w:t>
      </w:r>
    </w:p>
    <w:p w14:paraId="6D1D8163" w14:textId="049EDBE0" w:rsidR="001164F3" w:rsidRPr="0011532F" w:rsidRDefault="001164F3" w:rsidP="0011532F">
      <w:pPr>
        <w:rPr>
          <w:rStyle w:val="HTMLCite"/>
          <w:rFonts w:cs="Segoe UI"/>
          <w:color w:val="auto"/>
          <w:szCs w:val="24"/>
        </w:rPr>
      </w:pPr>
      <w:r w:rsidRPr="0011532F">
        <w:rPr>
          <w:rFonts w:cs="Segoe UI"/>
          <w:szCs w:val="24"/>
        </w:rPr>
        <w:t>Please see this link for further information</w:t>
      </w:r>
      <w:r w:rsidR="0011532F" w:rsidRPr="0011532F">
        <w:rPr>
          <w:rFonts w:cs="Segoe UI"/>
          <w:szCs w:val="24"/>
        </w:rPr>
        <w:t xml:space="preserve">: </w:t>
      </w:r>
      <w:hyperlink r:id="rId9" w:history="1">
        <w:r w:rsidR="0011532F" w:rsidRPr="0011532F">
          <w:rPr>
            <w:rStyle w:val="Hyperlink"/>
            <w:rFonts w:cs="Segoe UI"/>
            <w:szCs w:val="24"/>
          </w:rPr>
          <w:t>www.nhs.uk/conditions/tourettes-syndrome/</w:t>
        </w:r>
      </w:hyperlink>
    </w:p>
    <w:p w14:paraId="18289799" w14:textId="77777777" w:rsidR="0011532F" w:rsidRPr="0011532F" w:rsidRDefault="0011532F" w:rsidP="0011532F">
      <w:pPr>
        <w:rPr>
          <w:rFonts w:ascii="Arial" w:hAnsi="Arial" w:cs="Arial"/>
          <w:color w:val="002060"/>
          <w:sz w:val="21"/>
          <w:szCs w:val="21"/>
        </w:rPr>
      </w:pPr>
    </w:p>
    <w:p w14:paraId="7DC5CC12" w14:textId="77777777" w:rsidR="001164F3" w:rsidRPr="0011532F" w:rsidRDefault="001164F3" w:rsidP="0011532F"/>
    <w:p w14:paraId="2AA2E375" w14:textId="77777777" w:rsidR="00707B79" w:rsidRPr="0011532F" w:rsidRDefault="00707B79" w:rsidP="0011532F">
      <w:r w:rsidRPr="0011532F">
        <w:t> </w:t>
      </w:r>
      <w:bookmarkStart w:id="1" w:name="_GoBack"/>
      <w:bookmarkEnd w:id="1"/>
    </w:p>
    <w:p w14:paraId="45FCC0EB" w14:textId="77777777" w:rsidR="00707B79" w:rsidRPr="0011532F" w:rsidRDefault="00707B79" w:rsidP="0011532F"/>
    <w:sectPr w:rsidR="00707B79" w:rsidRPr="0011532F" w:rsidSect="0011532F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293"/>
    <w:multiLevelType w:val="multilevel"/>
    <w:tmpl w:val="7554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C5012"/>
    <w:multiLevelType w:val="hybridMultilevel"/>
    <w:tmpl w:val="ED44D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36698"/>
    <w:multiLevelType w:val="hybridMultilevel"/>
    <w:tmpl w:val="31DE9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E23"/>
    <w:multiLevelType w:val="multilevel"/>
    <w:tmpl w:val="2E3E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879C5"/>
    <w:multiLevelType w:val="multilevel"/>
    <w:tmpl w:val="8A88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BA5F40"/>
    <w:multiLevelType w:val="multilevel"/>
    <w:tmpl w:val="CFEC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79"/>
    <w:rsid w:val="00016931"/>
    <w:rsid w:val="0011532F"/>
    <w:rsid w:val="001164F3"/>
    <w:rsid w:val="00510E44"/>
    <w:rsid w:val="00707B79"/>
    <w:rsid w:val="007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3C892"/>
  <w15:chartTrackingRefBased/>
  <w15:docId w15:val="{ED46B915-AE41-4565-8718-55104914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1532F"/>
    <w:rPr>
      <w:rFonts w:ascii="Segoe UI" w:hAnsi="Segoe UI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532F"/>
    <w:pPr>
      <w:outlineLvl w:val="1"/>
    </w:pPr>
    <w:rPr>
      <w:rFonts w:eastAsia="Times New Roman" w:cs="Segoe UI"/>
      <w:b/>
      <w:bCs/>
      <w:color w:val="005EB8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1164F3"/>
    <w:rPr>
      <w:i w:val="0"/>
      <w:iCs w:val="0"/>
      <w:color w:val="006D21"/>
    </w:rPr>
  </w:style>
  <w:style w:type="paragraph" w:customStyle="1" w:styleId="bans">
    <w:name w:val="b_ans"/>
    <w:basedOn w:val="Normal"/>
    <w:rsid w:val="001164F3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11532F"/>
    <w:pPr>
      <w:spacing w:after="800" w:line="840" w:lineRule="exact"/>
      <w:ind w:right="1474"/>
    </w:pPr>
    <w:rPr>
      <w:rFonts w:eastAsiaTheme="majorEastAsia" w:cs="Segoe UI"/>
      <w:b/>
      <w:color w:val="005EB8"/>
      <w:spacing w:val="-3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1532F"/>
    <w:rPr>
      <w:rFonts w:ascii="Segoe UI" w:eastAsiaTheme="majorEastAsia" w:hAnsi="Segoe UI" w:cs="Segoe UI"/>
      <w:b/>
      <w:color w:val="005EB8"/>
      <w:spacing w:val="-30"/>
      <w:kern w:val="28"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11532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1532F"/>
    <w:rPr>
      <w:rFonts w:ascii="Segoe UI" w:eastAsia="Times New Roman" w:hAnsi="Segoe UI" w:cs="Segoe UI"/>
      <w:b/>
      <w:bCs/>
      <w:color w:val="005EB8"/>
      <w:sz w:val="36"/>
      <w:szCs w:val="36"/>
      <w:lang w:val="en-US"/>
    </w:rPr>
  </w:style>
  <w:style w:type="paragraph" w:styleId="ListParagraph">
    <w:name w:val="List Paragraph"/>
    <w:basedOn w:val="Normal"/>
    <w:uiPriority w:val="34"/>
    <w:qFormat/>
    <w:rsid w:val="001153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3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2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4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9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0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nhs.uk/conditions/tourettes-syndrom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7DA8ED473EA943B002740ADA191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0797E-E1F7-CB4D-A3E8-5C8F72CBFB0D}"/>
      </w:docPartPr>
      <w:docPartBody>
        <w:p w:rsidR="00000000" w:rsidRDefault="00983E12" w:rsidP="00983E12">
          <w:pPr>
            <w:pStyle w:val="EE7DA8ED473EA943B002740ADA19141E"/>
          </w:pPr>
          <w:r w:rsidRPr="00B30C9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12"/>
    <w:rsid w:val="003B3C32"/>
    <w:rsid w:val="009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3E12"/>
    <w:rPr>
      <w:color w:val="808080"/>
    </w:rPr>
  </w:style>
  <w:style w:type="paragraph" w:customStyle="1" w:styleId="EE7DA8ED473EA943B002740ADA19141E">
    <w:name w:val="EE7DA8ED473EA943B002740ADA19141E"/>
    <w:rsid w:val="00983E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C963114273C4D9829B3EA412672D5" ma:contentTypeVersion="11" ma:contentTypeDescription="Create a new document." ma:contentTypeScope="" ma:versionID="e1f8aa4b9d8d9f3ba854fea609114971">
  <xsd:schema xmlns:xsd="http://www.w3.org/2001/XMLSchema" xmlns:xs="http://www.w3.org/2001/XMLSchema" xmlns:p="http://schemas.microsoft.com/office/2006/metadata/properties" xmlns:ns3="38fbc01d-a6ab-4122-937a-8d230353b35a" xmlns:ns4="a91fca45-9888-4559-9c52-54e2eee4d779" targetNamespace="http://schemas.microsoft.com/office/2006/metadata/properties" ma:root="true" ma:fieldsID="bfa1b42cbd342f69bbaefd180b0f5a27" ns3:_="" ns4:_="">
    <xsd:import namespace="38fbc01d-a6ab-4122-937a-8d230353b35a"/>
    <xsd:import namespace="a91fca45-9888-4559-9c52-54e2eee4d7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bc01d-a6ab-4122-937a-8d230353b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fca45-9888-4559-9c52-54e2eee4d7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B9A0D7-5459-4797-A910-E6954D8EA1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9C4885-232A-4870-AE58-3BEC2F1DE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D706A-D6FE-4A8C-BC10-8F237E782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bc01d-a6ab-4122-937a-8d230353b35a"/>
    <ds:schemaRef ds:uri="a91fca45-9888-4559-9c52-54e2eee4d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Tourette’s and tics</dc:title>
  <dc:subject/>
  <dc:creator>Hatton Alison (RNU) Oxford Health</dc:creator>
  <cp:keywords/>
  <dc:description/>
  <cp:lastModifiedBy>Bowes Tim (RNU) Oxford Health</cp:lastModifiedBy>
  <cp:revision>3</cp:revision>
  <dcterms:created xsi:type="dcterms:W3CDTF">2019-10-08T14:08:00Z</dcterms:created>
  <dcterms:modified xsi:type="dcterms:W3CDTF">2019-10-11T16:59:00Z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0x01010096EC963114273C4D9829B3EA412672D5</vt:lpwstr>
  </property>
</Properties>
</file>