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512F" w14:textId="684A548F" w:rsidR="006058F6" w:rsidRDefault="006058F6" w:rsidP="006058F6">
      <w:pPr>
        <w:jc w:val="right"/>
        <w:rPr>
          <w:u w:val="single"/>
        </w:rPr>
      </w:pPr>
      <w:bookmarkStart w:id="0" w:name="_Hlk518292058"/>
      <w:bookmarkEnd w:id="0"/>
      <w:r w:rsidRPr="009333B2">
        <w:rPr>
          <w:noProof/>
        </w:rPr>
        <w:drawing>
          <wp:inline distT="0" distB="0" distL="0" distR="0" wp14:anchorId="7E0DB442" wp14:editId="6EC9506B">
            <wp:extent cx="1565741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-logo-soli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60" cy="7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94A7" w14:textId="77777777" w:rsidR="006058F6" w:rsidRPr="000C0451" w:rsidRDefault="006058F6" w:rsidP="006058F6">
      <w:pPr>
        <w:spacing w:before="1500" w:after="300" w:line="240" w:lineRule="auto"/>
        <w:outlineLvl w:val="3"/>
        <w:rPr>
          <w:rFonts w:eastAsia="Calibri" w:cs="Segoe UI"/>
          <w:b/>
          <w:sz w:val="36"/>
          <w:szCs w:val="36"/>
        </w:rPr>
      </w:pPr>
      <w:r w:rsidRPr="000C0451">
        <w:rPr>
          <w:rFonts w:eastAsia="Calibri" w:cs="Segoe UI"/>
          <w:b/>
          <w:noProof/>
          <w:sz w:val="36"/>
          <w:szCs w:val="36"/>
        </w:rPr>
        <w:sym w:font="Wingdings" w:char="F0FE"/>
      </w:r>
      <w:r w:rsidRPr="000C0451">
        <w:rPr>
          <w:rFonts w:eastAsia="Calibri" w:cs="Segoe UI"/>
          <w:b/>
          <w:sz w:val="36"/>
          <w:szCs w:val="36"/>
        </w:rPr>
        <w:t xml:space="preserve"> Neuro Developmental Conditions Pathway</w:t>
      </w:r>
    </w:p>
    <w:sdt>
      <w:sdtPr>
        <w:alias w:val="Title"/>
        <w:tag w:val=""/>
        <w:id w:val="992296383"/>
        <w:placeholder>
          <w:docPart w:val="E4155962AAC75E498B18D786F16A27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69AE292" w14:textId="5B720E25" w:rsidR="006058F6" w:rsidRPr="000A2E3A" w:rsidRDefault="006058F6" w:rsidP="000A2E3A">
          <w:pPr>
            <w:pStyle w:val="Title"/>
            <w:rPr>
              <w:rFonts w:eastAsiaTheme="minorHAnsi"/>
              <w:color w:val="auto"/>
              <w:spacing w:val="0"/>
              <w:kern w:val="0"/>
              <w:sz w:val="24"/>
              <w:szCs w:val="24"/>
            </w:rPr>
          </w:pPr>
          <w:r>
            <w:t>Obsessions, repetitive behaviour and routines</w:t>
          </w:r>
        </w:p>
      </w:sdtContent>
    </w:sdt>
    <w:p w14:paraId="208C47CD" w14:textId="77777777" w:rsidR="00E323D0" w:rsidRPr="009744CC" w:rsidRDefault="00E323D0" w:rsidP="006058F6">
      <w:r w:rsidRPr="009744CC">
        <w:t xml:space="preserve">Many children on the autistic spectrum can show </w:t>
      </w:r>
      <w:r>
        <w:t>some</w:t>
      </w:r>
      <w:r w:rsidRPr="009744CC">
        <w:t xml:space="preserve"> or all of the behaviours listed below: </w:t>
      </w:r>
    </w:p>
    <w:p w14:paraId="40AB48A2" w14:textId="79710649" w:rsidR="00E323D0" w:rsidRPr="009744CC" w:rsidRDefault="00E323D0" w:rsidP="00B35842">
      <w:pPr>
        <w:pStyle w:val="ListParagraph"/>
        <w:numPr>
          <w:ilvl w:val="0"/>
          <w:numId w:val="2"/>
        </w:numPr>
      </w:pPr>
      <w:r w:rsidRPr="00B35842">
        <w:rPr>
          <w:b/>
          <w:bCs/>
        </w:rPr>
        <w:t>Obsessions</w:t>
      </w:r>
      <w:r w:rsidR="00B35842" w:rsidRPr="00B35842">
        <w:rPr>
          <w:b/>
          <w:bCs/>
        </w:rPr>
        <w:t>:</w:t>
      </w:r>
      <w:r w:rsidRPr="009744CC">
        <w:t xml:space="preserve"> intense or highly specific interests </w:t>
      </w:r>
      <w:r>
        <w:t>(e.g. learning all the local</w:t>
      </w:r>
      <w:r w:rsidRPr="009744CC">
        <w:t xml:space="preserve"> bus</w:t>
      </w:r>
      <w:r>
        <w:t xml:space="preserve"> routes or</w:t>
      </w:r>
      <w:r w:rsidRPr="009744CC">
        <w:t xml:space="preserve"> timetables or football scores</w:t>
      </w:r>
      <w:r>
        <w:t>) that often interfere with other activities.</w:t>
      </w:r>
      <w:r w:rsidRPr="009744CC">
        <w:t xml:space="preserve"> </w:t>
      </w:r>
    </w:p>
    <w:p w14:paraId="060E3B6F" w14:textId="64E05CC7" w:rsidR="00E323D0" w:rsidRPr="009744CC" w:rsidRDefault="00E323D0" w:rsidP="00B35842">
      <w:pPr>
        <w:pStyle w:val="ListParagraph"/>
        <w:numPr>
          <w:ilvl w:val="0"/>
          <w:numId w:val="2"/>
        </w:numPr>
      </w:pPr>
      <w:r w:rsidRPr="00B35842">
        <w:rPr>
          <w:b/>
          <w:bCs/>
        </w:rPr>
        <w:t>Repetitive behaviours</w:t>
      </w:r>
      <w:r w:rsidR="00B35842" w:rsidRPr="00B35842">
        <w:rPr>
          <w:b/>
          <w:bCs/>
        </w:rPr>
        <w:t>:</w:t>
      </w:r>
      <w:r>
        <w:t xml:space="preserve"> doing the same thing over and over again.</w:t>
      </w:r>
      <w:r w:rsidRPr="009744CC">
        <w:t xml:space="preserve"> </w:t>
      </w:r>
      <w:r>
        <w:t>T</w:t>
      </w:r>
      <w:r w:rsidRPr="009744CC">
        <w:t>hese may include sensory seeking behaviours like hand-flapping, spinning or rocking</w:t>
      </w:r>
      <w:r>
        <w:t>.</w:t>
      </w:r>
      <w:r w:rsidRPr="009744CC">
        <w:t xml:space="preserve"> </w:t>
      </w:r>
    </w:p>
    <w:p w14:paraId="6B0AB6DC" w14:textId="4B653F91" w:rsidR="00E323D0" w:rsidRPr="009744CC" w:rsidRDefault="00E323D0" w:rsidP="00B35842">
      <w:pPr>
        <w:pStyle w:val="ListParagraph"/>
        <w:numPr>
          <w:ilvl w:val="0"/>
          <w:numId w:val="2"/>
        </w:numPr>
      </w:pPr>
      <w:r w:rsidRPr="00B35842">
        <w:rPr>
          <w:b/>
          <w:bCs/>
        </w:rPr>
        <w:t>Insistence on keeping things the same (e.g. routines, plans)</w:t>
      </w:r>
      <w:r w:rsidR="00B35842" w:rsidRPr="00B35842">
        <w:rPr>
          <w:b/>
          <w:bCs/>
        </w:rPr>
        <w:t>:</w:t>
      </w:r>
      <w:r w:rsidRPr="00B35842">
        <w:rPr>
          <w:b/>
          <w:bCs/>
        </w:rPr>
        <w:t xml:space="preserve"> </w:t>
      </w:r>
      <w:r w:rsidRPr="009744CC">
        <w:t xml:space="preserve">it may be very difficult for your child if </w:t>
      </w:r>
      <w:r>
        <w:t xml:space="preserve">things are not done </w:t>
      </w:r>
      <w:r w:rsidRPr="009744CC">
        <w:t xml:space="preserve">in a particular </w:t>
      </w:r>
      <w:r>
        <w:t>way/the way they are used to them being done,</w:t>
      </w:r>
      <w:r w:rsidRPr="009744CC">
        <w:t xml:space="preserve"> or if plans change unexpectedly.</w:t>
      </w:r>
    </w:p>
    <w:p w14:paraId="0B5C381F" w14:textId="77777777" w:rsidR="00B35842" w:rsidRDefault="00E323D0" w:rsidP="006058F6">
      <w:r>
        <w:t xml:space="preserve">To many people without ASD, these behaviours appear disruptive or problematic. However, for many autistic people they are </w:t>
      </w:r>
      <w:r w:rsidR="00B35842">
        <w:t>enjoyable,</w:t>
      </w:r>
      <w:r>
        <w:t xml:space="preserve"> and they can help them cope with anxiety and stress (e.g. associated with social or academic demands). </w:t>
      </w:r>
    </w:p>
    <w:p w14:paraId="4BA23BB4" w14:textId="77777777" w:rsidR="00B35842" w:rsidRDefault="00E323D0" w:rsidP="006058F6">
      <w:r>
        <w:t xml:space="preserve">Trying to stop a young person from engaging in these behaviours may lead to them feeling unable to cope, more anxious, and/or showing challenging behaviour(s). Therefore, before attempting to change any of these behaviours, it is important to very carefully consider the effects/consequences of doing so. </w:t>
      </w:r>
    </w:p>
    <w:p w14:paraId="15161634" w14:textId="6BE1AC77" w:rsidR="00E323D0" w:rsidRDefault="00E323D0" w:rsidP="006058F6">
      <w:r>
        <w:t xml:space="preserve">If it is considered important to attempt to alter or reduce any of these behaviours (e.g. if the behaviour puts the child at risk), it will be important to consider alternative/replacement behaviours that would have the same positive effects for your child. </w:t>
      </w:r>
    </w:p>
    <w:p w14:paraId="0B5E7B2C" w14:textId="77777777" w:rsidR="00E323D0" w:rsidRPr="009744CC" w:rsidRDefault="00E323D0" w:rsidP="006058F6">
      <w:r>
        <w:t xml:space="preserve">For further information and advice on obsessions, repetitive behaviours and routines, go to the following website: </w:t>
      </w:r>
    </w:p>
    <w:p w14:paraId="71B2E222" w14:textId="678BDFA6" w:rsidR="000A2E3A" w:rsidRDefault="000A2E3A" w:rsidP="006058F6">
      <w:pPr>
        <w:rPr>
          <w:u w:val="single"/>
        </w:rPr>
      </w:pPr>
      <w:hyperlink r:id="rId9" w:history="1">
        <w:r w:rsidRPr="00D77106">
          <w:rPr>
            <w:rStyle w:val="Hyperlink"/>
          </w:rPr>
          <w:t>https://www.autism.org.uk/about/behaviour/obsessions-repetitive-routines.aspx</w:t>
        </w:r>
      </w:hyperlink>
    </w:p>
    <w:p w14:paraId="4090FA6E" w14:textId="77777777" w:rsidR="00DA38BA" w:rsidRDefault="00DA38BA" w:rsidP="006058F6">
      <w:bookmarkStart w:id="1" w:name="_GoBack"/>
      <w:bookmarkEnd w:id="1"/>
    </w:p>
    <w:sectPr w:rsidR="00DA38BA" w:rsidSect="006058F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71DB3"/>
    <w:multiLevelType w:val="hybridMultilevel"/>
    <w:tmpl w:val="2FC8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0700"/>
    <w:multiLevelType w:val="hybridMultilevel"/>
    <w:tmpl w:val="75A6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0"/>
    <w:rsid w:val="000A2E3A"/>
    <w:rsid w:val="006058F6"/>
    <w:rsid w:val="00B35842"/>
    <w:rsid w:val="00DA38BA"/>
    <w:rsid w:val="00E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E6B5"/>
  <w15:chartTrackingRefBased/>
  <w15:docId w15:val="{E2F987C7-2314-4D43-B515-2A6C1B75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8F6"/>
    <w:rPr>
      <w:rFonts w:ascii="Segoe UI" w:hAnsi="Segoe U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58F6"/>
    <w:pPr>
      <w:spacing w:after="800" w:line="840" w:lineRule="exact"/>
      <w:ind w:right="1474"/>
    </w:pPr>
    <w:rPr>
      <w:rFonts w:eastAsiaTheme="majorEastAsia" w:cs="Segoe UI"/>
      <w:b/>
      <w:color w:val="005EB8"/>
      <w:spacing w:val="-3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058F6"/>
    <w:rPr>
      <w:rFonts w:ascii="Segoe UI" w:eastAsiaTheme="majorEastAsia" w:hAnsi="Segoe UI" w:cs="Segoe UI"/>
      <w:b/>
      <w:color w:val="005EB8"/>
      <w:spacing w:val="-30"/>
      <w:kern w:val="28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6058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2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utism.org.uk/about/behaviour/obsessions-repetitive-routine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155962AAC75E498B18D786F16A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5C8E-34F5-6141-98B0-0D69D0E4E1EC}"/>
      </w:docPartPr>
      <w:docPartBody>
        <w:p w:rsidR="00000000" w:rsidRDefault="009155ED" w:rsidP="009155ED">
          <w:pPr>
            <w:pStyle w:val="E4155962AAC75E498B18D786F16A27B0"/>
          </w:pPr>
          <w:r w:rsidRPr="00B30C9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ED"/>
    <w:rsid w:val="00477D13"/>
    <w:rsid w:val="009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5ED"/>
    <w:rPr>
      <w:color w:val="808080"/>
    </w:rPr>
  </w:style>
  <w:style w:type="paragraph" w:customStyle="1" w:styleId="E4155962AAC75E498B18D786F16A27B0">
    <w:name w:val="E4155962AAC75E498B18D786F16A27B0"/>
    <w:rsid w:val="00915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963114273C4D9829B3EA412672D5" ma:contentTypeVersion="11" ma:contentTypeDescription="Create a new document." ma:contentTypeScope="" ma:versionID="e1f8aa4b9d8d9f3ba854fea609114971">
  <xsd:schema xmlns:xsd="http://www.w3.org/2001/XMLSchema" xmlns:xs="http://www.w3.org/2001/XMLSchema" xmlns:p="http://schemas.microsoft.com/office/2006/metadata/properties" xmlns:ns3="38fbc01d-a6ab-4122-937a-8d230353b35a" xmlns:ns4="a91fca45-9888-4559-9c52-54e2eee4d779" targetNamespace="http://schemas.microsoft.com/office/2006/metadata/properties" ma:root="true" ma:fieldsID="bfa1b42cbd342f69bbaefd180b0f5a27" ns3:_="" ns4:_="">
    <xsd:import namespace="38fbc01d-a6ab-4122-937a-8d230353b35a"/>
    <xsd:import namespace="a91fca45-9888-4559-9c52-54e2eee4d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bc01d-a6ab-4122-937a-8d230353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ca45-9888-4559-9c52-54e2eee4d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00C7A-6735-4218-813A-5ACA06675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bc01d-a6ab-4122-937a-8d230353b35a"/>
    <ds:schemaRef ds:uri="a91fca45-9888-4559-9c52-54e2eee4d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5B6CC-D4C4-44F0-9958-334014731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C6BC3-8CBF-4EE4-8B8B-A2080ACCF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Obsessions, repetitive behaviour and routines</dc:title>
  <dc:subject/>
  <dc:creator>Hatton Alison (RNU) Oxford Health</dc:creator>
  <cp:keywords/>
  <dc:description/>
  <cp:lastModifiedBy>Bowes Tim (RNU) Oxford Health</cp:lastModifiedBy>
  <cp:revision>3</cp:revision>
  <dcterms:created xsi:type="dcterms:W3CDTF">2019-10-03T07:48:00Z</dcterms:created>
  <dcterms:modified xsi:type="dcterms:W3CDTF">2019-10-11T16:36:00Z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0x01010096EC963114273C4D9829B3EA412672D5</vt:lpwstr>
  </property>
</Properties>
</file>