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9F28" w14:textId="77777777" w:rsidR="00EE39BB" w:rsidRDefault="00EE39BB" w:rsidP="00697A36">
      <w:pPr>
        <w:jc w:val="center"/>
        <w:rPr>
          <w:rFonts w:ascii="Arial" w:hAnsi="Arial" w:cs="Arial"/>
          <w:b/>
        </w:rPr>
      </w:pPr>
    </w:p>
    <w:p w14:paraId="22578BCA" w14:textId="77777777" w:rsidR="00B62B8E" w:rsidRPr="001A349D" w:rsidRDefault="005B072C" w:rsidP="00697A36">
      <w:pPr>
        <w:jc w:val="center"/>
        <w:rPr>
          <w:rFonts w:ascii="Arial" w:hAnsi="Arial" w:cs="Arial"/>
          <w:b/>
        </w:rPr>
      </w:pPr>
      <w:r w:rsidRPr="001A349D">
        <w:rPr>
          <w:rFonts w:ascii="Arial" w:hAnsi="Arial" w:cs="Arial"/>
          <w:b/>
        </w:rPr>
        <w:t>Mark Making</w:t>
      </w:r>
    </w:p>
    <w:p w14:paraId="139A7816" w14:textId="4119A023" w:rsidR="000163B3" w:rsidRPr="00A839A9" w:rsidRDefault="000163B3" w:rsidP="00A839A9">
      <w:pPr>
        <w:rPr>
          <w:rFonts w:ascii="Arial" w:hAnsi="Arial" w:cs="Arial"/>
        </w:rPr>
      </w:pPr>
      <w:r w:rsidRPr="00781916">
        <w:rPr>
          <w:rFonts w:ascii="Arial" w:hAnsi="Arial" w:cs="Arial"/>
          <w:sz w:val="24"/>
          <w:szCs w:val="24"/>
          <w:u w:val="single"/>
        </w:rPr>
        <w:t>What is it?</w:t>
      </w:r>
      <w:r w:rsidR="00A839A9" w:rsidRPr="00781916">
        <w:rPr>
          <w:rFonts w:ascii="Arial" w:hAnsi="Arial" w:cs="Arial"/>
          <w:sz w:val="24"/>
          <w:szCs w:val="24"/>
        </w:rPr>
        <w:t xml:space="preserve"> </w:t>
      </w:r>
      <w:r w:rsidR="005B072C" w:rsidRPr="00781916">
        <w:rPr>
          <w:rFonts w:ascii="Arial" w:hAnsi="Arial" w:cs="Arial"/>
          <w:sz w:val="24"/>
          <w:szCs w:val="24"/>
        </w:rPr>
        <w:t xml:space="preserve"> </w:t>
      </w:r>
      <w:r w:rsidR="005B072C">
        <w:rPr>
          <w:rFonts w:ascii="Arial" w:hAnsi="Arial" w:cs="Arial"/>
        </w:rPr>
        <w:t xml:space="preserve">Mark making is the early developmental skill of being able to use your finger or a crayon etc to make a mark on a surface e.g. drawing with a finger on a </w:t>
      </w:r>
      <w:r w:rsidR="00781916">
        <w:rPr>
          <w:rFonts w:ascii="Arial" w:hAnsi="Arial" w:cs="Arial"/>
        </w:rPr>
        <w:t>steamed-up</w:t>
      </w:r>
      <w:r w:rsidR="005B072C">
        <w:rPr>
          <w:rFonts w:ascii="Arial" w:hAnsi="Arial" w:cs="Arial"/>
        </w:rPr>
        <w:t xml:space="preserve"> window or scribbling on paper with a crayon</w:t>
      </w:r>
    </w:p>
    <w:p w14:paraId="27FDA435" w14:textId="05645537" w:rsidR="000163B3" w:rsidRPr="005B072C" w:rsidRDefault="000163B3" w:rsidP="00B8030D">
      <w:pPr>
        <w:rPr>
          <w:rFonts w:ascii="Arial" w:hAnsi="Arial" w:cs="Arial"/>
        </w:rPr>
      </w:pPr>
      <w:r w:rsidRPr="00781916">
        <w:rPr>
          <w:rFonts w:ascii="Arial" w:hAnsi="Arial" w:cs="Arial"/>
          <w:sz w:val="24"/>
          <w:szCs w:val="24"/>
          <w:u w:val="single"/>
        </w:rPr>
        <w:t>Why is it important?</w:t>
      </w:r>
      <w:r w:rsidR="00781916" w:rsidRPr="00781916">
        <w:rPr>
          <w:rFonts w:ascii="Arial" w:hAnsi="Arial" w:cs="Arial"/>
          <w:sz w:val="24"/>
          <w:szCs w:val="24"/>
        </w:rPr>
        <w:t xml:space="preserve"> </w:t>
      </w:r>
      <w:r w:rsidR="005B072C">
        <w:rPr>
          <w:rFonts w:ascii="Arial" w:hAnsi="Arial" w:cs="Arial"/>
        </w:rPr>
        <w:t>Mark making lays the founda</w:t>
      </w:r>
      <w:r w:rsidR="000E5BD1">
        <w:rPr>
          <w:rFonts w:ascii="Arial" w:hAnsi="Arial" w:cs="Arial"/>
        </w:rPr>
        <w:t>tion skills for handwriting and academic skills e.g. Maths, Art etc</w:t>
      </w:r>
      <w:r w:rsidR="005B072C">
        <w:rPr>
          <w:rFonts w:ascii="Arial" w:hAnsi="Arial" w:cs="Arial"/>
        </w:rPr>
        <w:t xml:space="preserve">. </w:t>
      </w:r>
      <w:r w:rsidR="000E5BD1">
        <w:rPr>
          <w:rFonts w:ascii="Arial" w:hAnsi="Arial" w:cs="Arial"/>
        </w:rPr>
        <w:t xml:space="preserve"> </w:t>
      </w:r>
      <w:r w:rsidR="005B072C">
        <w:rPr>
          <w:rFonts w:ascii="Arial" w:hAnsi="Arial" w:cs="Arial"/>
        </w:rPr>
        <w:t xml:space="preserve">By mark making young children learn to express themselves visually. </w:t>
      </w:r>
    </w:p>
    <w:p w14:paraId="48915248" w14:textId="77777777" w:rsidR="00A839A9" w:rsidRDefault="00A839A9" w:rsidP="003479DC">
      <w:pPr>
        <w:rPr>
          <w:rFonts w:ascii="Arial" w:hAnsi="Arial" w:cs="Arial"/>
          <w:u w:val="single"/>
        </w:rPr>
      </w:pPr>
      <w:r w:rsidRPr="00781916">
        <w:rPr>
          <w:rFonts w:ascii="Arial" w:hAnsi="Arial" w:cs="Arial"/>
          <w:sz w:val="24"/>
          <w:szCs w:val="24"/>
          <w:u w:val="single"/>
        </w:rPr>
        <w:t>How you can help</w:t>
      </w:r>
      <w:r w:rsidRPr="00A839A9">
        <w:rPr>
          <w:rFonts w:ascii="Arial" w:hAnsi="Arial" w:cs="Arial"/>
          <w:u w:val="single"/>
        </w:rPr>
        <w:t>:</w:t>
      </w:r>
      <w:r w:rsidR="001A349D" w:rsidRPr="001A349D">
        <w:rPr>
          <w:rFonts w:ascii="Arial" w:hAnsi="Arial" w:cs="Arial"/>
          <w:sz w:val="20"/>
          <w:szCs w:val="20"/>
        </w:rPr>
        <w:t xml:space="preserve"> </w:t>
      </w:r>
    </w:p>
    <w:p w14:paraId="0A0E6382" w14:textId="678CC6F6" w:rsidR="005B072C" w:rsidRDefault="006B43CD" w:rsidP="003479DC">
      <w:pPr>
        <w:numPr>
          <w:ilvl w:val="0"/>
          <w:numId w:val="7"/>
        </w:numPr>
        <w:rPr>
          <w:rFonts w:ascii="Arial" w:hAnsi="Arial" w:cs="Arial"/>
        </w:rPr>
      </w:pPr>
      <w:r>
        <w:rPr>
          <w:noProof/>
        </w:rPr>
        <w:pict w14:anchorId="13849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453.45pt;margin-top:12.4pt;width:98.25pt;height:112.5pt;z-index:-251657728" wrapcoords="-165 0 -165 21456 21600 21456 21600 0 -165 0">
            <v:imagedata r:id="rId7" o:title="ANd9GcQ_LKM7gS6QubznEW131N0L1eh56F5LqpyiBE9eE-7rE8wT2qEhLqioFm8t"/>
            <w10:wrap type="square"/>
          </v:shape>
        </w:pict>
      </w:r>
      <w:r w:rsidR="005B072C">
        <w:rPr>
          <w:rFonts w:ascii="Arial" w:hAnsi="Arial" w:cs="Arial"/>
        </w:rPr>
        <w:t>Ensure that your child has plenty of opportunities to mark make creatively and with a sense of fun.</w:t>
      </w:r>
      <w:r w:rsidR="000E5BD1">
        <w:rPr>
          <w:rFonts w:ascii="Arial" w:hAnsi="Arial" w:cs="Arial"/>
        </w:rPr>
        <w:t xml:space="preserve"> Provide the tools and the time to mark make.</w:t>
      </w:r>
    </w:p>
    <w:p w14:paraId="650C336A" w14:textId="77777777" w:rsidR="005B072C" w:rsidRDefault="005B072C" w:rsidP="003479DC">
      <w:pPr>
        <w:numPr>
          <w:ilvl w:val="0"/>
          <w:numId w:val="7"/>
        </w:numPr>
        <w:rPr>
          <w:rFonts w:ascii="Arial" w:hAnsi="Arial" w:cs="Arial"/>
        </w:rPr>
      </w:pPr>
      <w:r>
        <w:rPr>
          <w:rFonts w:ascii="Arial" w:hAnsi="Arial" w:cs="Arial"/>
        </w:rPr>
        <w:t>Help your child to understand the importance of mark making by showing your child how you make marks and what you use them for e.g. writing notes, cards, lists.</w:t>
      </w:r>
    </w:p>
    <w:p w14:paraId="201D4466" w14:textId="77777777" w:rsidR="00222E8E" w:rsidRDefault="005B072C" w:rsidP="003479DC">
      <w:pPr>
        <w:numPr>
          <w:ilvl w:val="0"/>
          <w:numId w:val="7"/>
        </w:numPr>
        <w:rPr>
          <w:rFonts w:ascii="Arial" w:hAnsi="Arial" w:cs="Arial"/>
        </w:rPr>
      </w:pPr>
      <w:r>
        <w:rPr>
          <w:rFonts w:ascii="Arial" w:hAnsi="Arial" w:cs="Arial"/>
        </w:rPr>
        <w:t>Use a variety of different tools and surfaces to make marks e</w:t>
      </w:r>
      <w:r w:rsidR="008A61A6">
        <w:rPr>
          <w:rFonts w:ascii="Arial" w:hAnsi="Arial" w:cs="Arial"/>
        </w:rPr>
        <w:t xml:space="preserve">.g. crayons, paints, </w:t>
      </w:r>
      <w:r w:rsidR="00574510">
        <w:rPr>
          <w:rFonts w:ascii="Arial" w:hAnsi="Arial" w:cs="Arial"/>
        </w:rPr>
        <w:t xml:space="preserve">lolly sticks, feathers and fingers and toes; as for surfaces try newspaper, wrapping paper, wall paper, fabric, </w:t>
      </w:r>
      <w:r w:rsidR="00222E8E">
        <w:rPr>
          <w:rFonts w:ascii="Arial" w:hAnsi="Arial" w:cs="Arial"/>
        </w:rPr>
        <w:t xml:space="preserve">walls and windows, sand and mud, shaving foam </w:t>
      </w:r>
      <w:r w:rsidR="00574510">
        <w:rPr>
          <w:rFonts w:ascii="Arial" w:hAnsi="Arial" w:cs="Arial"/>
        </w:rPr>
        <w:t>or play</w:t>
      </w:r>
      <w:r w:rsidR="00222E8E">
        <w:rPr>
          <w:rFonts w:ascii="Arial" w:hAnsi="Arial" w:cs="Arial"/>
        </w:rPr>
        <w:t xml:space="preserve"> </w:t>
      </w:r>
      <w:r w:rsidR="00574510">
        <w:rPr>
          <w:rFonts w:ascii="Arial" w:hAnsi="Arial" w:cs="Arial"/>
        </w:rPr>
        <w:t>dough.</w:t>
      </w:r>
      <w:r w:rsidR="00222E8E">
        <w:rPr>
          <w:rFonts w:ascii="Arial" w:hAnsi="Arial" w:cs="Arial"/>
        </w:rPr>
        <w:t xml:space="preserve">  You can also encourage your child to create collages as a way of early mar</w:t>
      </w:r>
      <w:r w:rsidR="003479DC">
        <w:rPr>
          <w:rFonts w:ascii="Arial" w:hAnsi="Arial" w:cs="Arial"/>
        </w:rPr>
        <w:t>k</w:t>
      </w:r>
      <w:r w:rsidR="00222E8E">
        <w:rPr>
          <w:rFonts w:ascii="Arial" w:hAnsi="Arial" w:cs="Arial"/>
        </w:rPr>
        <w:t xml:space="preserve"> making.</w:t>
      </w:r>
    </w:p>
    <w:p w14:paraId="1DD5BD32" w14:textId="6638FEC8" w:rsidR="00574510" w:rsidRDefault="00574510" w:rsidP="003479DC">
      <w:pPr>
        <w:numPr>
          <w:ilvl w:val="0"/>
          <w:numId w:val="7"/>
        </w:numPr>
        <w:rPr>
          <w:rFonts w:ascii="Arial" w:hAnsi="Arial" w:cs="Arial"/>
        </w:rPr>
      </w:pPr>
      <w:r>
        <w:rPr>
          <w:rFonts w:ascii="Arial" w:hAnsi="Arial" w:cs="Arial"/>
        </w:rPr>
        <w:t xml:space="preserve">Mark making does not need to be done sitting down – encourage standing </w:t>
      </w:r>
      <w:r w:rsidR="00781916">
        <w:rPr>
          <w:rFonts w:ascii="Arial" w:hAnsi="Arial" w:cs="Arial"/>
        </w:rPr>
        <w:t>up or</w:t>
      </w:r>
      <w:r>
        <w:rPr>
          <w:rFonts w:ascii="Arial" w:hAnsi="Arial" w:cs="Arial"/>
        </w:rPr>
        <w:t xml:space="preserve"> lying on your tummy. Mark making on vertical surfaces e.g. an easel is developmentally appropriate for very young children.</w:t>
      </w:r>
    </w:p>
    <w:p w14:paraId="2BC7ED39" w14:textId="77777777" w:rsidR="00222E8E" w:rsidRDefault="001A349D" w:rsidP="003479DC">
      <w:pPr>
        <w:numPr>
          <w:ilvl w:val="0"/>
          <w:numId w:val="7"/>
        </w:numPr>
        <w:rPr>
          <w:rFonts w:ascii="Arial" w:hAnsi="Arial" w:cs="Arial"/>
        </w:rPr>
      </w:pPr>
      <w:r>
        <w:rPr>
          <w:rFonts w:ascii="Arial" w:hAnsi="Arial" w:cs="Arial"/>
        </w:rPr>
        <w:t>Mark making is an INDOOR</w:t>
      </w:r>
      <w:r w:rsidR="00222E8E">
        <w:rPr>
          <w:rFonts w:ascii="Arial" w:hAnsi="Arial" w:cs="Arial"/>
        </w:rPr>
        <w:t xml:space="preserve"> and OUTDOOR activity; use every opportunity to make marks and a reason why to make them e.g. leaving clues in the mud/sand to help our friends to find us; play pavement chalk games or set up a camp with posters and signs....</w:t>
      </w:r>
    </w:p>
    <w:p w14:paraId="2FE4772E" w14:textId="607E7076" w:rsidR="00222E8E" w:rsidRDefault="00574510" w:rsidP="003479DC">
      <w:pPr>
        <w:numPr>
          <w:ilvl w:val="0"/>
          <w:numId w:val="7"/>
        </w:numPr>
        <w:rPr>
          <w:rFonts w:ascii="Arial" w:hAnsi="Arial" w:cs="Arial"/>
        </w:rPr>
      </w:pPr>
      <w:r>
        <w:rPr>
          <w:rFonts w:ascii="Arial" w:hAnsi="Arial" w:cs="Arial"/>
        </w:rPr>
        <w:t>Once a child is mark making talk to them about what it is they are making? Is it a picture or a story? Ask them to tell you about what they are making. This is important to help children understand the symbolic meaning of mark making.</w:t>
      </w:r>
      <w:r w:rsidR="00222E8E">
        <w:rPr>
          <w:rFonts w:ascii="Arial" w:hAnsi="Arial" w:cs="Arial"/>
        </w:rPr>
        <w:t xml:space="preserve"> Encourage mark making to help children explore language, </w:t>
      </w:r>
      <w:r w:rsidR="006B43CD">
        <w:rPr>
          <w:rFonts w:ascii="Arial" w:hAnsi="Arial" w:cs="Arial"/>
        </w:rPr>
        <w:t>pictures,</w:t>
      </w:r>
      <w:r w:rsidR="00222E8E">
        <w:rPr>
          <w:rFonts w:ascii="Arial" w:hAnsi="Arial" w:cs="Arial"/>
        </w:rPr>
        <w:t xml:space="preserve"> and numbers.</w:t>
      </w:r>
    </w:p>
    <w:p w14:paraId="6ABCE086" w14:textId="665BE745" w:rsidR="000E5BD1" w:rsidRPr="000E5BD1" w:rsidRDefault="006B43CD" w:rsidP="00B8030D">
      <w:pPr>
        <w:numPr>
          <w:ilvl w:val="0"/>
          <w:numId w:val="7"/>
        </w:numPr>
        <w:rPr>
          <w:rFonts w:ascii="Arial" w:hAnsi="Arial" w:cs="Arial"/>
        </w:rPr>
      </w:pPr>
      <w:r>
        <w:rPr>
          <w:noProof/>
        </w:rPr>
        <w:pict w14:anchorId="60206406">
          <v:shape id="_x0000_s1027" type="#_x0000_t75" alt="Writing Patterns" href="http://www.tuska.co.uk/productimg/prod_1427_1_large.jpg" style="position:absolute;left:0;text-align:left;margin-left:362.5pt;margin-top:73.5pt;width:205.2pt;height:153.75pt;z-index:-251659776" wrapcoords="-70 0 -70 21506 21600 21506 21600 0 -70 0" o:button="t">
            <v:imagedata r:id="rId8" o:title="prod_1427_1_medium"/>
            <w10:wrap type="tight"/>
          </v:shape>
        </w:pict>
      </w:r>
      <w:r w:rsidR="00222E8E">
        <w:rPr>
          <w:rFonts w:ascii="Arial" w:hAnsi="Arial" w:cs="Arial"/>
        </w:rPr>
        <w:t>You can gently and positively encourage you</w:t>
      </w:r>
      <w:r w:rsidR="003479DC">
        <w:rPr>
          <w:rFonts w:ascii="Arial" w:hAnsi="Arial" w:cs="Arial"/>
        </w:rPr>
        <w:t>r</w:t>
      </w:r>
      <w:r w:rsidR="00222E8E">
        <w:rPr>
          <w:rFonts w:ascii="Arial" w:hAnsi="Arial" w:cs="Arial"/>
        </w:rPr>
        <w:t xml:space="preserve"> child to make marks that form the early patterns of handwriting e.g. single vertical and horizontal lines, circles and spirals</w:t>
      </w:r>
      <w:r w:rsidR="003479DC">
        <w:rPr>
          <w:rFonts w:ascii="Arial" w:hAnsi="Arial" w:cs="Arial"/>
        </w:rPr>
        <w:t xml:space="preserve">, wavy </w:t>
      </w:r>
      <w:r>
        <w:rPr>
          <w:rFonts w:ascii="Arial" w:hAnsi="Arial" w:cs="Arial"/>
        </w:rPr>
        <w:t>lines,</w:t>
      </w:r>
      <w:r w:rsidR="003479DC">
        <w:rPr>
          <w:rFonts w:ascii="Arial" w:hAnsi="Arial" w:cs="Arial"/>
        </w:rPr>
        <w:t xml:space="preserve"> and zig zag lines.  During this stage encourage large mark making and where your child ‘crosses their midline’ e.g. where they take their right or left hand over to the other side of their body to start mark making.</w:t>
      </w:r>
    </w:p>
    <w:p w14:paraId="2F4A58DA" w14:textId="77777777" w:rsidR="00781916" w:rsidRDefault="00781916" w:rsidP="00B8030D">
      <w:pPr>
        <w:rPr>
          <w:rFonts w:ascii="Arial" w:hAnsi="Arial" w:cs="Arial"/>
          <w:b/>
          <w:i/>
        </w:rPr>
      </w:pPr>
    </w:p>
    <w:p w14:paraId="6AFE5316" w14:textId="339326F5" w:rsidR="00222E8E" w:rsidRDefault="000E5BD1" w:rsidP="00B8030D">
      <w:pPr>
        <w:rPr>
          <w:rFonts w:ascii="Arial" w:hAnsi="Arial" w:cs="Arial"/>
        </w:rPr>
      </w:pPr>
      <w:r w:rsidRPr="000E5BD1">
        <w:rPr>
          <w:rFonts w:ascii="Arial" w:hAnsi="Arial" w:cs="Arial"/>
          <w:b/>
          <w:i/>
        </w:rPr>
        <w:t>Fine motor games</w:t>
      </w:r>
      <w:r>
        <w:rPr>
          <w:rFonts w:ascii="Arial" w:hAnsi="Arial" w:cs="Arial"/>
        </w:rPr>
        <w:t xml:space="preserve"> such as threading, board games, posting and sorting will all help a child develop the manipulative skills for mark making.</w:t>
      </w:r>
    </w:p>
    <w:p w14:paraId="39C66E1A" w14:textId="77777777" w:rsidR="000E5BD1" w:rsidRDefault="000E5BD1" w:rsidP="00B8030D">
      <w:pPr>
        <w:rPr>
          <w:rFonts w:ascii="Arial" w:hAnsi="Arial" w:cs="Arial"/>
        </w:rPr>
      </w:pPr>
      <w:r w:rsidRPr="000E5BD1">
        <w:rPr>
          <w:rFonts w:ascii="Arial" w:hAnsi="Arial" w:cs="Arial"/>
          <w:b/>
          <w:i/>
        </w:rPr>
        <w:t>Gross motor games</w:t>
      </w:r>
      <w:r>
        <w:rPr>
          <w:rFonts w:ascii="Arial" w:hAnsi="Arial" w:cs="Arial"/>
        </w:rPr>
        <w:t xml:space="preserve"> such as ball games, rough and tumble, climbing and playing on playground equipment will help children develop postural and shoulder strength needed for mark making.</w:t>
      </w:r>
    </w:p>
    <w:p w14:paraId="0C7A9FB5" w14:textId="77777777" w:rsidR="00A839A9" w:rsidRPr="000E5BD1" w:rsidRDefault="000E5BD1" w:rsidP="00B8030D">
      <w:pPr>
        <w:rPr>
          <w:rFonts w:ascii="Arial" w:hAnsi="Arial" w:cs="Arial"/>
        </w:rPr>
      </w:pPr>
      <w:r w:rsidRPr="000E5BD1">
        <w:rPr>
          <w:rFonts w:ascii="Arial" w:hAnsi="Arial" w:cs="Arial"/>
          <w:b/>
          <w:i/>
        </w:rPr>
        <w:t>Visual perceptual games</w:t>
      </w:r>
      <w:r>
        <w:rPr>
          <w:rFonts w:ascii="Arial" w:hAnsi="Arial" w:cs="Arial"/>
        </w:rPr>
        <w:t xml:space="preserve"> such as dot to dot, puzzles and mazes will help children develop the perceptual skills needed for mark making.</w:t>
      </w:r>
    </w:p>
    <w:p w14:paraId="574DA870" w14:textId="77777777" w:rsidR="001A349D" w:rsidRPr="00890C1B" w:rsidRDefault="001A349D" w:rsidP="001A349D">
      <w:pPr>
        <w:ind w:right="-534"/>
        <w:jc w:val="both"/>
        <w:rPr>
          <w:rFonts w:cs="Arial"/>
          <w:b/>
          <w:bCs/>
          <w:color w:val="003300"/>
          <w:sz w:val="16"/>
          <w:szCs w:val="16"/>
        </w:rPr>
      </w:pPr>
      <w:r w:rsidRPr="00890C1B">
        <w:rPr>
          <w:rFonts w:cs="Arial"/>
          <w:b/>
          <w:bCs/>
          <w:color w:val="003300"/>
          <w:sz w:val="16"/>
          <w:szCs w:val="16"/>
        </w:rPr>
        <w:tab/>
      </w:r>
    </w:p>
    <w:sectPr w:rsidR="001A349D" w:rsidRPr="00890C1B" w:rsidSect="001A349D">
      <w:headerReference w:type="default" r:id="rId9"/>
      <w:pgSz w:w="11906" w:h="16838"/>
      <w:pgMar w:top="426" w:right="424" w:bottom="284"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92867" w14:textId="77777777" w:rsidR="00336964" w:rsidRDefault="00336964" w:rsidP="00A63CF6">
      <w:pPr>
        <w:spacing w:after="0" w:line="240" w:lineRule="auto"/>
      </w:pPr>
      <w:r>
        <w:separator/>
      </w:r>
    </w:p>
  </w:endnote>
  <w:endnote w:type="continuationSeparator" w:id="0">
    <w:p w14:paraId="66D56687" w14:textId="77777777" w:rsidR="00336964" w:rsidRDefault="00336964"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2088" w14:textId="77777777" w:rsidR="00336964" w:rsidRDefault="00336964" w:rsidP="00A63CF6">
      <w:pPr>
        <w:spacing w:after="0" w:line="240" w:lineRule="auto"/>
      </w:pPr>
      <w:r>
        <w:separator/>
      </w:r>
    </w:p>
  </w:footnote>
  <w:footnote w:type="continuationSeparator" w:id="0">
    <w:p w14:paraId="21D0098B" w14:textId="77777777" w:rsidR="00336964" w:rsidRDefault="00336964"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82B7" w14:textId="729C6DCA" w:rsidR="00781916" w:rsidRPr="00781916" w:rsidRDefault="006B43CD" w:rsidP="00781916">
    <w:pPr>
      <w:tabs>
        <w:tab w:val="center" w:pos="4513"/>
        <w:tab w:val="right" w:pos="9026"/>
      </w:tabs>
      <w:spacing w:after="0" w:line="240" w:lineRule="auto"/>
      <w:jc w:val="right"/>
      <w:rPr>
        <w:sz w:val="20"/>
        <w:szCs w:val="20"/>
        <w:lang w:val="x-none" w:eastAsia="x-none"/>
      </w:rPr>
    </w:pPr>
    <w:r>
      <w:rPr>
        <w:noProof/>
      </w:rPr>
      <w:pict w14:anchorId="73DC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416.45pt;margin-top:11.35pt;width:141.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w10:wrap type="square" anchory="page"/>
        </v:shape>
      </w:pict>
    </w:r>
  </w:p>
  <w:p w14:paraId="5938A076" w14:textId="77777777" w:rsidR="00781916" w:rsidRPr="00781916" w:rsidRDefault="00781916" w:rsidP="00781916">
    <w:pPr>
      <w:tabs>
        <w:tab w:val="center" w:pos="4513"/>
        <w:tab w:val="right" w:pos="9026"/>
      </w:tabs>
      <w:spacing w:after="0" w:line="240" w:lineRule="auto"/>
      <w:jc w:val="right"/>
      <w:rPr>
        <w:sz w:val="20"/>
        <w:szCs w:val="20"/>
        <w:lang w:val="x-none" w:eastAsia="x-none"/>
      </w:rPr>
    </w:pPr>
  </w:p>
  <w:p w14:paraId="6C70C3FA" w14:textId="77777777" w:rsidR="00781916" w:rsidRPr="00781916" w:rsidRDefault="00781916" w:rsidP="00781916">
    <w:pPr>
      <w:tabs>
        <w:tab w:val="center" w:pos="4513"/>
        <w:tab w:val="right" w:pos="9026"/>
      </w:tabs>
      <w:spacing w:after="0" w:line="240" w:lineRule="auto"/>
      <w:rPr>
        <w:sz w:val="20"/>
        <w:szCs w:val="20"/>
        <w:lang w:val="x-none" w:eastAsia="x-none"/>
      </w:rPr>
    </w:pPr>
  </w:p>
  <w:p w14:paraId="3D1B4A5A" w14:textId="77777777" w:rsidR="00781916" w:rsidRPr="00781916" w:rsidRDefault="00781916" w:rsidP="00781916">
    <w:pPr>
      <w:tabs>
        <w:tab w:val="center" w:pos="4513"/>
        <w:tab w:val="right" w:pos="9026"/>
      </w:tabs>
      <w:spacing w:after="0" w:line="240" w:lineRule="auto"/>
      <w:jc w:val="right"/>
      <w:rPr>
        <w:b/>
        <w:bCs/>
        <w:sz w:val="6"/>
        <w:szCs w:val="6"/>
        <w:lang w:val="x-none" w:eastAsia="x-none"/>
      </w:rPr>
    </w:pPr>
  </w:p>
  <w:p w14:paraId="5B003456" w14:textId="77777777" w:rsidR="00781916" w:rsidRPr="00781916" w:rsidRDefault="00781916" w:rsidP="00781916">
    <w:pPr>
      <w:tabs>
        <w:tab w:val="center" w:pos="4513"/>
        <w:tab w:val="right" w:pos="9026"/>
      </w:tabs>
      <w:spacing w:after="0" w:line="240" w:lineRule="auto"/>
      <w:jc w:val="right"/>
      <w:rPr>
        <w:b/>
        <w:bCs/>
        <w:sz w:val="24"/>
        <w:szCs w:val="24"/>
        <w:lang w:val="x-none" w:eastAsia="x-none"/>
      </w:rPr>
    </w:pPr>
    <w:r w:rsidRPr="00781916">
      <w:rPr>
        <w:b/>
        <w:bCs/>
        <w:sz w:val="24"/>
        <w:szCs w:val="24"/>
        <w:lang w:val="x-none" w:eastAsia="x-none"/>
      </w:rPr>
      <w:t xml:space="preserve">Oxon Childrens Therapies </w:t>
    </w:r>
  </w:p>
  <w:p w14:paraId="0DCF95F1" w14:textId="762CE52D" w:rsidR="00781916" w:rsidRPr="00781916" w:rsidRDefault="006B43CD" w:rsidP="00781916">
    <w:pPr>
      <w:tabs>
        <w:tab w:val="center" w:pos="4513"/>
        <w:tab w:val="right" w:pos="9026"/>
      </w:tabs>
      <w:spacing w:after="0" w:line="240" w:lineRule="auto"/>
      <w:jc w:val="right"/>
      <w:rPr>
        <w:sz w:val="20"/>
        <w:szCs w:val="20"/>
        <w:lang w:val="x-none" w:eastAsia="x-none"/>
      </w:rPr>
    </w:pPr>
    <w:hyperlink r:id="rId2" w:history="1">
      <w:r w:rsidR="00781916" w:rsidRPr="00781916">
        <w:rPr>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4A0A"/>
    <w:multiLevelType w:val="hybridMultilevel"/>
    <w:tmpl w:val="63F08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CF6"/>
    <w:rsid w:val="000163B3"/>
    <w:rsid w:val="00031C25"/>
    <w:rsid w:val="000C713B"/>
    <w:rsid w:val="000E5BD1"/>
    <w:rsid w:val="000F5609"/>
    <w:rsid w:val="00120798"/>
    <w:rsid w:val="001A349D"/>
    <w:rsid w:val="00204972"/>
    <w:rsid w:val="00222E8E"/>
    <w:rsid w:val="002432ED"/>
    <w:rsid w:val="00276171"/>
    <w:rsid w:val="00293303"/>
    <w:rsid w:val="002C04E5"/>
    <w:rsid w:val="002D5561"/>
    <w:rsid w:val="002E2C72"/>
    <w:rsid w:val="00303C33"/>
    <w:rsid w:val="00327FB7"/>
    <w:rsid w:val="00336964"/>
    <w:rsid w:val="003479DC"/>
    <w:rsid w:val="00353F44"/>
    <w:rsid w:val="003C6BDD"/>
    <w:rsid w:val="003D22D4"/>
    <w:rsid w:val="00437C85"/>
    <w:rsid w:val="00566D7E"/>
    <w:rsid w:val="00574510"/>
    <w:rsid w:val="0059760E"/>
    <w:rsid w:val="005B072C"/>
    <w:rsid w:val="005F59CC"/>
    <w:rsid w:val="00664766"/>
    <w:rsid w:val="00697A36"/>
    <w:rsid w:val="006B3F91"/>
    <w:rsid w:val="006B43CD"/>
    <w:rsid w:val="006C24B3"/>
    <w:rsid w:val="00773C68"/>
    <w:rsid w:val="00781916"/>
    <w:rsid w:val="00850655"/>
    <w:rsid w:val="008527FC"/>
    <w:rsid w:val="008907AE"/>
    <w:rsid w:val="008A61A6"/>
    <w:rsid w:val="008F4C75"/>
    <w:rsid w:val="00932C8B"/>
    <w:rsid w:val="00947334"/>
    <w:rsid w:val="009A3138"/>
    <w:rsid w:val="009B6D16"/>
    <w:rsid w:val="009C1570"/>
    <w:rsid w:val="009C172F"/>
    <w:rsid w:val="009F5952"/>
    <w:rsid w:val="00A4267E"/>
    <w:rsid w:val="00A605A3"/>
    <w:rsid w:val="00A63CF6"/>
    <w:rsid w:val="00A652BE"/>
    <w:rsid w:val="00A75981"/>
    <w:rsid w:val="00A839A9"/>
    <w:rsid w:val="00B123BE"/>
    <w:rsid w:val="00B44780"/>
    <w:rsid w:val="00B62B8E"/>
    <w:rsid w:val="00B8030D"/>
    <w:rsid w:val="00BB3721"/>
    <w:rsid w:val="00BD26E4"/>
    <w:rsid w:val="00CD680C"/>
    <w:rsid w:val="00D3544D"/>
    <w:rsid w:val="00D8260D"/>
    <w:rsid w:val="00D83B3D"/>
    <w:rsid w:val="00E9321C"/>
    <w:rsid w:val="00EE39BB"/>
    <w:rsid w:val="00EE4E76"/>
    <w:rsid w:val="00F44C7D"/>
    <w:rsid w:val="00F6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DD4FE9"/>
  <w15:chartTrackingRefBased/>
  <w15:docId w15:val="{12B0765C-A24E-4E3C-8E11-52B365E0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eastAsia="Times New Roman" w:hAnsi="Arial"/>
      <w:b/>
      <w:bCs/>
      <w:color w:val="000000"/>
      <w:sz w:val="24"/>
      <w:szCs w:val="20"/>
    </w:rPr>
  </w:style>
  <w:style w:type="character" w:customStyle="1" w:styleId="BodyTextChar">
    <w:name w:val="Body Text Char"/>
    <w:basedOn w:val="DefaultParagraphFont"/>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DB014-20F6-4781-819D-DFF4389C1B17}"/>
</file>

<file path=customXml/itemProps2.xml><?xml version="1.0" encoding="utf-8"?>
<ds:datastoreItem xmlns:ds="http://schemas.openxmlformats.org/officeDocument/2006/customXml" ds:itemID="{EF8289F5-2CB4-4C44-8560-E41198546AE5}"/>
</file>

<file path=customXml/itemProps3.xml><?xml version="1.0" encoding="utf-8"?>
<ds:datastoreItem xmlns:ds="http://schemas.openxmlformats.org/officeDocument/2006/customXml" ds:itemID="{663BBEA2-BBAF-4BA4-8A5C-036691F10142}"/>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2712</CharactersWithSpaces>
  <SharedDoc>false</SharedDoc>
  <HLinks>
    <vt:vector size="18" baseType="variant">
      <vt:variant>
        <vt:i4>7995469</vt:i4>
      </vt:variant>
      <vt:variant>
        <vt:i4>-1</vt:i4>
      </vt:variant>
      <vt:variant>
        <vt:i4>1027</vt:i4>
      </vt:variant>
      <vt:variant>
        <vt:i4>4</vt:i4>
      </vt:variant>
      <vt:variant>
        <vt:lpwstr>http://www.tuska.co.uk/productimg/prod_1427_1_large.jpg</vt:lpwstr>
      </vt:variant>
      <vt:variant>
        <vt:lpwstr/>
      </vt:variant>
      <vt:variant>
        <vt:i4>5111934</vt:i4>
      </vt:variant>
      <vt:variant>
        <vt:i4>-1</vt:i4>
      </vt:variant>
      <vt:variant>
        <vt:i4>1027</vt:i4>
      </vt:variant>
      <vt:variant>
        <vt:i4>1</vt:i4>
      </vt:variant>
      <vt:variant>
        <vt:lpwstr>http://www.tuska.co.uk/productimg/prod_1427_1_medium.jpg</vt:lpwstr>
      </vt:variant>
      <vt:variant>
        <vt:lpwstr/>
      </vt:variant>
      <vt:variant>
        <vt:i4>2752578</vt:i4>
      </vt:variant>
      <vt:variant>
        <vt:i4>-1</vt:i4>
      </vt:variant>
      <vt:variant>
        <vt:i4>1029</vt:i4>
      </vt:variant>
      <vt:variant>
        <vt:i4>1</vt:i4>
      </vt:variant>
      <vt:variant>
        <vt:lpwstr>http://t3.gstatic.com/images?q=tbn:ANd9GcQ_LKM7gS6QubznEW131N0L1eh56F5LqpyiBE9eE-7rE8wT2qEhLqioFm8t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4</cp:revision>
  <cp:lastPrinted>2012-12-20T14:07:00Z</cp:lastPrinted>
  <dcterms:created xsi:type="dcterms:W3CDTF">2021-06-21T14:50:00Z</dcterms:created>
  <dcterms:modified xsi:type="dcterms:W3CDTF">2021-07-12T12:20:00Z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