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788B2" w14:textId="58500577" w:rsidR="00893AA1" w:rsidRDefault="00093EB9" w:rsidP="001F389A">
      <w:pPr>
        <w:jc w:val="right"/>
      </w:pPr>
    </w:p>
    <w:p w14:paraId="64B9C43B" w14:textId="6E46B578" w:rsidR="001F389A" w:rsidRPr="001F389A" w:rsidRDefault="001F389A" w:rsidP="001F389A">
      <w:pPr>
        <w:jc w:val="center"/>
        <w:rPr>
          <w:rFonts w:ascii="Segoe UI" w:hAnsi="Segoe UI" w:cs="Segoe UI"/>
        </w:rPr>
      </w:pPr>
      <w:r w:rsidRPr="001F389A">
        <w:rPr>
          <w:rFonts w:ascii="Segoe UI" w:hAnsi="Segoe UI" w:cs="Segoe UI"/>
        </w:rPr>
        <w:t>Children’s Integrated Occupational Therapy</w:t>
      </w:r>
    </w:p>
    <w:p w14:paraId="29ACB1B5" w14:textId="1B5A16CC" w:rsidR="001F389A" w:rsidRDefault="00CB31A6" w:rsidP="001F389A">
      <w:pPr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Picky Eating / Extreme food refusal</w:t>
      </w:r>
    </w:p>
    <w:p w14:paraId="0F69451E" w14:textId="5C568D99" w:rsidR="00AB159E" w:rsidRDefault="00B14D54" w:rsidP="001F389A">
      <w:pPr>
        <w:rPr>
          <w:rFonts w:ascii="Segoe UI" w:hAnsi="Segoe UI" w:cs="Segoe UI"/>
        </w:rPr>
      </w:pPr>
      <w:r>
        <w:rPr>
          <w:rFonts w:ascii="Segoe UI" w:hAnsi="Segoe UI" w:cs="Segoe UI"/>
        </w:rPr>
        <w:t>C</w:t>
      </w:r>
      <w:r w:rsidR="001F389A" w:rsidRPr="009251B3">
        <w:rPr>
          <w:rFonts w:ascii="Segoe UI" w:hAnsi="Segoe UI" w:cs="Segoe UI"/>
        </w:rPr>
        <w:t>hildren</w:t>
      </w:r>
      <w:r w:rsidR="00D27205">
        <w:rPr>
          <w:rFonts w:ascii="Segoe UI" w:hAnsi="Segoe UI" w:cs="Segoe UI"/>
        </w:rPr>
        <w:t xml:space="preserve"> learn to like foods they are given in the first year of their life. They learn to accept</w:t>
      </w:r>
      <w:r w:rsidR="00085CAF">
        <w:rPr>
          <w:rFonts w:ascii="Segoe UI" w:hAnsi="Segoe UI" w:cs="Segoe UI"/>
        </w:rPr>
        <w:t xml:space="preserve"> and eat </w:t>
      </w:r>
      <w:r w:rsidR="00CD3661">
        <w:rPr>
          <w:rFonts w:ascii="Segoe UI" w:hAnsi="Segoe UI" w:cs="Segoe UI"/>
        </w:rPr>
        <w:t xml:space="preserve">different tastes and textures. </w:t>
      </w:r>
      <w:r w:rsidR="00A565B9">
        <w:rPr>
          <w:rFonts w:ascii="Segoe UI" w:hAnsi="Segoe UI" w:cs="Segoe UI"/>
        </w:rPr>
        <w:t xml:space="preserve">As they move in to their second year it is very common for some children to </w:t>
      </w:r>
      <w:r w:rsidR="00AB159E">
        <w:rPr>
          <w:rFonts w:ascii="Segoe UI" w:hAnsi="Segoe UI" w:cs="Segoe UI"/>
        </w:rPr>
        <w:t xml:space="preserve">show a fear of trying new foods. This fear is a part of normal development. </w:t>
      </w:r>
    </w:p>
    <w:p w14:paraId="7F8308BC" w14:textId="22BD53C7" w:rsidR="00573744" w:rsidRDefault="00573744" w:rsidP="001F389A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Most children will move through </w:t>
      </w:r>
      <w:proofErr w:type="gramStart"/>
      <w:r>
        <w:rPr>
          <w:rFonts w:ascii="Segoe UI" w:hAnsi="Segoe UI" w:cs="Segoe UI"/>
        </w:rPr>
        <w:t>this</w:t>
      </w:r>
      <w:proofErr w:type="gramEnd"/>
      <w:r>
        <w:rPr>
          <w:rFonts w:ascii="Segoe UI" w:hAnsi="Segoe UI" w:cs="Segoe UI"/>
        </w:rPr>
        <w:t xml:space="preserve"> but others can </w:t>
      </w:r>
      <w:r w:rsidR="005526C3">
        <w:rPr>
          <w:rFonts w:ascii="Segoe UI" w:hAnsi="Segoe UI" w:cs="Segoe UI"/>
        </w:rPr>
        <w:t xml:space="preserve">continue to </w:t>
      </w:r>
      <w:r w:rsidR="00D40B45">
        <w:rPr>
          <w:rFonts w:ascii="Segoe UI" w:hAnsi="Segoe UI" w:cs="Segoe UI"/>
        </w:rPr>
        <w:t>find eating / accepting new foods very challenging</w:t>
      </w:r>
      <w:r w:rsidR="005526C3">
        <w:rPr>
          <w:rFonts w:ascii="Segoe UI" w:hAnsi="Segoe UI" w:cs="Segoe UI"/>
        </w:rPr>
        <w:t xml:space="preserve"> for a variety of different reasons</w:t>
      </w:r>
      <w:r w:rsidR="00D40B45">
        <w:rPr>
          <w:rFonts w:ascii="Segoe UI" w:hAnsi="Segoe UI" w:cs="Segoe UI"/>
        </w:rPr>
        <w:t xml:space="preserve">. </w:t>
      </w:r>
    </w:p>
    <w:p w14:paraId="556B4B66" w14:textId="26A85E16" w:rsidR="00D40B45" w:rsidRPr="00427E0A" w:rsidRDefault="00D40B45" w:rsidP="001F389A">
      <w:pPr>
        <w:rPr>
          <w:rFonts w:ascii="Segoe UI" w:hAnsi="Segoe UI" w:cs="Segoe UI"/>
          <w:b/>
          <w:bCs/>
        </w:rPr>
      </w:pPr>
      <w:r w:rsidRPr="00427E0A">
        <w:rPr>
          <w:rFonts w:ascii="Segoe UI" w:hAnsi="Segoe UI" w:cs="Segoe UI"/>
          <w:b/>
          <w:bCs/>
        </w:rPr>
        <w:t>W</w:t>
      </w:r>
      <w:r w:rsidR="00427E0A" w:rsidRPr="00427E0A">
        <w:rPr>
          <w:rFonts w:ascii="Segoe UI" w:hAnsi="Segoe UI" w:cs="Segoe UI"/>
          <w:b/>
          <w:bCs/>
        </w:rPr>
        <w:t xml:space="preserve">hat can cause this? </w:t>
      </w:r>
    </w:p>
    <w:p w14:paraId="012A171D" w14:textId="70567EE6" w:rsidR="00D07705" w:rsidRPr="00D07705" w:rsidRDefault="00D07705" w:rsidP="00D07705">
      <w:pPr>
        <w:pStyle w:val="ListParagraph"/>
        <w:numPr>
          <w:ilvl w:val="0"/>
          <w:numId w:val="13"/>
        </w:numPr>
        <w:rPr>
          <w:rFonts w:ascii="Segoe UI" w:hAnsi="Segoe UI" w:cs="Segoe UI"/>
        </w:rPr>
      </w:pPr>
      <w:r w:rsidRPr="00D07705">
        <w:rPr>
          <w:rFonts w:ascii="Segoe UI" w:hAnsi="Segoe UI" w:cs="Segoe UI"/>
        </w:rPr>
        <w:t>A phobia</w:t>
      </w:r>
      <w:r w:rsidR="00427E0A">
        <w:rPr>
          <w:rFonts w:ascii="Segoe UI" w:hAnsi="Segoe UI" w:cs="Segoe UI"/>
        </w:rPr>
        <w:t>.</w:t>
      </w:r>
    </w:p>
    <w:p w14:paraId="46C5655D" w14:textId="36F47FC9" w:rsidR="00D07705" w:rsidRDefault="00023427" w:rsidP="00D07705">
      <w:pPr>
        <w:pStyle w:val="ListParagraph"/>
        <w:numPr>
          <w:ilvl w:val="0"/>
          <w:numId w:val="1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Current or a history of m</w:t>
      </w:r>
      <w:r w:rsidR="00D07705" w:rsidRPr="00D07705">
        <w:rPr>
          <w:rFonts w:ascii="Segoe UI" w:hAnsi="Segoe UI" w:cs="Segoe UI"/>
        </w:rPr>
        <w:t xml:space="preserve">edical </w:t>
      </w:r>
      <w:proofErr w:type="gramStart"/>
      <w:r w:rsidR="00D07705" w:rsidRPr="00D07705">
        <w:rPr>
          <w:rFonts w:ascii="Segoe UI" w:hAnsi="Segoe UI" w:cs="Segoe UI"/>
        </w:rPr>
        <w:t>e.g.</w:t>
      </w:r>
      <w:proofErr w:type="gramEnd"/>
      <w:r w:rsidR="00D07705" w:rsidRPr="00D07705">
        <w:rPr>
          <w:rFonts w:ascii="Segoe UI" w:hAnsi="Segoe UI" w:cs="Segoe UI"/>
        </w:rPr>
        <w:t xml:space="preserve"> feeding tubes/reflux, breathing/cardiac difficulties</w:t>
      </w:r>
      <w:r>
        <w:rPr>
          <w:rFonts w:ascii="Segoe UI" w:hAnsi="Segoe UI" w:cs="Segoe UI"/>
        </w:rPr>
        <w:t>.</w:t>
      </w:r>
    </w:p>
    <w:p w14:paraId="5CD70E98" w14:textId="175CF1BE" w:rsidR="00173DFB" w:rsidRPr="00D07705" w:rsidRDefault="00173DFB" w:rsidP="00D07705">
      <w:pPr>
        <w:pStyle w:val="ListParagraph"/>
        <w:numPr>
          <w:ilvl w:val="0"/>
          <w:numId w:val="13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Constipation </w:t>
      </w:r>
      <w:r w:rsidR="00D223E8">
        <w:rPr>
          <w:rFonts w:ascii="Segoe UI" w:hAnsi="Segoe UI" w:cs="Segoe UI"/>
        </w:rPr>
        <w:t xml:space="preserve">– this has </w:t>
      </w:r>
      <w:r w:rsidR="00CB7B3A">
        <w:rPr>
          <w:rFonts w:ascii="Segoe UI" w:hAnsi="Segoe UI" w:cs="Segoe UI"/>
        </w:rPr>
        <w:t xml:space="preserve">a </w:t>
      </w:r>
      <w:r w:rsidR="00D223E8">
        <w:rPr>
          <w:rFonts w:ascii="Segoe UI" w:hAnsi="Segoe UI" w:cs="Segoe UI"/>
        </w:rPr>
        <w:t>huge impact on appetite.</w:t>
      </w:r>
      <w:r w:rsidR="000B17C4">
        <w:rPr>
          <w:rFonts w:ascii="Segoe UI" w:hAnsi="Segoe UI" w:cs="Segoe UI"/>
        </w:rPr>
        <w:t xml:space="preserve"> </w:t>
      </w:r>
    </w:p>
    <w:p w14:paraId="1DCE729C" w14:textId="77777777" w:rsidR="00D07705" w:rsidRPr="00D07705" w:rsidRDefault="00D07705" w:rsidP="00D07705">
      <w:pPr>
        <w:pStyle w:val="ListParagraph"/>
        <w:numPr>
          <w:ilvl w:val="0"/>
          <w:numId w:val="13"/>
        </w:numPr>
        <w:rPr>
          <w:rFonts w:ascii="Segoe UI" w:hAnsi="Segoe UI" w:cs="Segoe UI"/>
        </w:rPr>
      </w:pPr>
      <w:r w:rsidRPr="00D07705">
        <w:rPr>
          <w:rFonts w:ascii="Segoe UI" w:hAnsi="Segoe UI" w:cs="Segoe UI"/>
        </w:rPr>
        <w:t xml:space="preserve">Negative association reinforced over time </w:t>
      </w:r>
      <w:proofErr w:type="gramStart"/>
      <w:r w:rsidRPr="00D07705">
        <w:rPr>
          <w:rFonts w:ascii="Segoe UI" w:hAnsi="Segoe UI" w:cs="Segoe UI"/>
        </w:rPr>
        <w:t>e.g.</w:t>
      </w:r>
      <w:proofErr w:type="gramEnd"/>
      <w:r w:rsidRPr="00D07705">
        <w:rPr>
          <w:rFonts w:ascii="Segoe UI" w:hAnsi="Segoe UI" w:cs="Segoe UI"/>
        </w:rPr>
        <w:t xml:space="preserve"> poor oral latch leading to stress cycle in early feeding</w:t>
      </w:r>
    </w:p>
    <w:p w14:paraId="140F971A" w14:textId="77777777" w:rsidR="00D07705" w:rsidRPr="00D07705" w:rsidRDefault="00D07705" w:rsidP="00D07705">
      <w:pPr>
        <w:pStyle w:val="ListParagraph"/>
        <w:numPr>
          <w:ilvl w:val="0"/>
          <w:numId w:val="13"/>
        </w:numPr>
        <w:rPr>
          <w:rFonts w:ascii="Segoe UI" w:hAnsi="Segoe UI" w:cs="Segoe UI"/>
        </w:rPr>
      </w:pPr>
      <w:r w:rsidRPr="00D07705">
        <w:rPr>
          <w:rFonts w:ascii="Segoe UI" w:hAnsi="Segoe UI" w:cs="Segoe UI"/>
        </w:rPr>
        <w:t xml:space="preserve">Allergies </w:t>
      </w:r>
      <w:proofErr w:type="gramStart"/>
      <w:r w:rsidRPr="00D07705">
        <w:rPr>
          <w:rFonts w:ascii="Segoe UI" w:hAnsi="Segoe UI" w:cs="Segoe UI"/>
        </w:rPr>
        <w:t>e.g.</w:t>
      </w:r>
      <w:proofErr w:type="gramEnd"/>
      <w:r w:rsidRPr="00D07705">
        <w:rPr>
          <w:rFonts w:ascii="Segoe UI" w:hAnsi="Segoe UI" w:cs="Segoe UI"/>
        </w:rPr>
        <w:t xml:space="preserve"> feeling sick, tummy aches leading to avoidance of food</w:t>
      </w:r>
    </w:p>
    <w:p w14:paraId="35247E69" w14:textId="77777777" w:rsidR="00D07705" w:rsidRPr="00D07705" w:rsidRDefault="00D07705" w:rsidP="00D07705">
      <w:pPr>
        <w:pStyle w:val="ListParagraph"/>
        <w:numPr>
          <w:ilvl w:val="0"/>
          <w:numId w:val="13"/>
        </w:numPr>
        <w:rPr>
          <w:rFonts w:ascii="Segoe UI" w:hAnsi="Segoe UI" w:cs="Segoe UI"/>
        </w:rPr>
      </w:pPr>
      <w:r w:rsidRPr="00D07705">
        <w:rPr>
          <w:rFonts w:ascii="Segoe UI" w:hAnsi="Segoe UI" w:cs="Segoe UI"/>
        </w:rPr>
        <w:t>Lack of internal registration for hunger/thirst</w:t>
      </w:r>
    </w:p>
    <w:p w14:paraId="5412644D" w14:textId="77777777" w:rsidR="00D07705" w:rsidRPr="00D07705" w:rsidRDefault="00D07705" w:rsidP="00D07705">
      <w:pPr>
        <w:pStyle w:val="ListParagraph"/>
        <w:numPr>
          <w:ilvl w:val="0"/>
          <w:numId w:val="13"/>
        </w:numPr>
        <w:rPr>
          <w:rFonts w:ascii="Segoe UI" w:hAnsi="Segoe UI" w:cs="Segoe UI"/>
        </w:rPr>
      </w:pPr>
      <w:r w:rsidRPr="00D07705">
        <w:rPr>
          <w:rFonts w:ascii="Segoe UI" w:hAnsi="Segoe UI" w:cs="Segoe UI"/>
        </w:rPr>
        <w:t>Sensory sensitivity – defensive to textures, smells, tastes leading to reinforced negative association over time and avoidance</w:t>
      </w:r>
    </w:p>
    <w:p w14:paraId="26750233" w14:textId="609EB5DD" w:rsidR="00D07705" w:rsidRPr="00D07705" w:rsidRDefault="00D07705" w:rsidP="00D07705">
      <w:pPr>
        <w:pStyle w:val="ListParagraph"/>
        <w:numPr>
          <w:ilvl w:val="0"/>
          <w:numId w:val="13"/>
        </w:numPr>
        <w:rPr>
          <w:rFonts w:ascii="Segoe UI" w:hAnsi="Segoe UI" w:cs="Segoe UI"/>
        </w:rPr>
      </w:pPr>
      <w:r w:rsidRPr="00D07705">
        <w:rPr>
          <w:rFonts w:ascii="Segoe UI" w:hAnsi="Segoe UI" w:cs="Segoe UI"/>
        </w:rPr>
        <w:t>Behaviour/emotional insecurities - to gain control, to communicate feelings, to express stress or anxiety</w:t>
      </w:r>
    </w:p>
    <w:p w14:paraId="73FCF67C" w14:textId="077886AA" w:rsidR="006502BA" w:rsidRPr="00AE31F0" w:rsidRDefault="00907CC8" w:rsidP="00AE31F0">
      <w:pPr>
        <w:ind w:left="360"/>
        <w:rPr>
          <w:rFonts w:ascii="Segoe UI" w:hAnsi="Segoe UI" w:cs="Segoe UI"/>
        </w:rPr>
      </w:pPr>
      <w:r w:rsidRPr="00AE31F0">
        <w:rPr>
          <w:rFonts w:ascii="Segoe UI" w:hAnsi="Segoe UI" w:cs="Segoe UI"/>
        </w:rPr>
        <w:t>C</w:t>
      </w:r>
      <w:r w:rsidR="00AB159E" w:rsidRPr="00AE31F0">
        <w:rPr>
          <w:rFonts w:ascii="Segoe UI" w:hAnsi="Segoe UI" w:cs="Segoe UI"/>
        </w:rPr>
        <w:t xml:space="preserve">hildren </w:t>
      </w:r>
      <w:r w:rsidRPr="00AE31F0">
        <w:rPr>
          <w:rFonts w:ascii="Segoe UI" w:hAnsi="Segoe UI" w:cs="Segoe UI"/>
        </w:rPr>
        <w:t>who may experience any of the above</w:t>
      </w:r>
      <w:r w:rsidR="003461D7" w:rsidRPr="00AE31F0">
        <w:rPr>
          <w:rFonts w:ascii="Segoe UI" w:hAnsi="Segoe UI" w:cs="Segoe UI"/>
        </w:rPr>
        <w:t xml:space="preserve"> may not </w:t>
      </w:r>
      <w:r w:rsidRPr="00AE31F0">
        <w:rPr>
          <w:rFonts w:ascii="Segoe UI" w:hAnsi="Segoe UI" w:cs="Segoe UI"/>
        </w:rPr>
        <w:t xml:space="preserve">gain </w:t>
      </w:r>
      <w:r w:rsidR="003461D7" w:rsidRPr="00AE31F0">
        <w:rPr>
          <w:rFonts w:ascii="Segoe UI" w:hAnsi="Segoe UI" w:cs="Segoe UI"/>
        </w:rPr>
        <w:t xml:space="preserve">any </w:t>
      </w:r>
      <w:r w:rsidRPr="00AE31F0">
        <w:rPr>
          <w:rFonts w:ascii="Segoe UI" w:hAnsi="Segoe UI" w:cs="Segoe UI"/>
        </w:rPr>
        <w:t>pleasure from food</w:t>
      </w:r>
      <w:r w:rsidR="006502BA" w:rsidRPr="00AE31F0">
        <w:rPr>
          <w:rFonts w:ascii="Segoe UI" w:hAnsi="Segoe UI" w:cs="Segoe UI"/>
        </w:rPr>
        <w:t xml:space="preserve">.  </w:t>
      </w:r>
    </w:p>
    <w:p w14:paraId="4DE802CF" w14:textId="20B4E224" w:rsidR="00AB159E" w:rsidRPr="00AE31F0" w:rsidRDefault="006502BA" w:rsidP="00AE31F0">
      <w:pPr>
        <w:ind w:left="360"/>
        <w:rPr>
          <w:rFonts w:ascii="Segoe UI" w:hAnsi="Segoe UI" w:cs="Segoe UI"/>
        </w:rPr>
      </w:pPr>
      <w:r w:rsidRPr="00AE31F0">
        <w:rPr>
          <w:rFonts w:ascii="Segoe UI" w:hAnsi="Segoe UI" w:cs="Segoe UI"/>
        </w:rPr>
        <w:t>Th</w:t>
      </w:r>
      <w:r w:rsidR="00524452" w:rsidRPr="00AE31F0">
        <w:rPr>
          <w:rFonts w:ascii="Segoe UI" w:hAnsi="Segoe UI" w:cs="Segoe UI"/>
        </w:rPr>
        <w:t xml:space="preserve">ey may </w:t>
      </w:r>
      <w:r w:rsidR="00D96C4A" w:rsidRPr="00AE31F0">
        <w:rPr>
          <w:rFonts w:ascii="Segoe UI" w:hAnsi="Segoe UI" w:cs="Segoe UI"/>
        </w:rPr>
        <w:t xml:space="preserve">restrict their food </w:t>
      </w:r>
      <w:r w:rsidR="00524452" w:rsidRPr="00AE31F0">
        <w:rPr>
          <w:rFonts w:ascii="Segoe UI" w:hAnsi="Segoe UI" w:cs="Segoe UI"/>
        </w:rPr>
        <w:t xml:space="preserve">groups to ‘safe’ foods that they feel able to manage.  </w:t>
      </w:r>
    </w:p>
    <w:p w14:paraId="5C032986" w14:textId="59664018" w:rsidR="00777448" w:rsidRPr="00AE31F0" w:rsidRDefault="002A7CAE" w:rsidP="00AE31F0">
      <w:pPr>
        <w:ind w:left="360"/>
        <w:rPr>
          <w:rFonts w:ascii="Segoe UI" w:hAnsi="Segoe UI" w:cs="Segoe UI"/>
        </w:rPr>
      </w:pPr>
      <w:r w:rsidRPr="00AE31F0">
        <w:rPr>
          <w:rFonts w:ascii="Segoe UI" w:hAnsi="Segoe UI" w:cs="Segoe UI"/>
        </w:rPr>
        <w:t>It can be extremely worrying for a parent when their child doesn’t eat a varied diet.</w:t>
      </w:r>
      <w:r w:rsidR="003045A4" w:rsidRPr="00AE31F0">
        <w:rPr>
          <w:rFonts w:ascii="Segoe UI" w:hAnsi="Segoe UI" w:cs="Segoe UI"/>
        </w:rPr>
        <w:t xml:space="preserve">  </w:t>
      </w:r>
      <w:r w:rsidRPr="00AE31F0">
        <w:rPr>
          <w:rFonts w:ascii="Segoe UI" w:hAnsi="Segoe UI" w:cs="Segoe UI"/>
        </w:rPr>
        <w:t xml:space="preserve"> </w:t>
      </w:r>
    </w:p>
    <w:p w14:paraId="42B5ABE4" w14:textId="0AB4A6FF" w:rsidR="00D90A3C" w:rsidRPr="00953AD0" w:rsidRDefault="00D90A3C" w:rsidP="001F389A">
      <w:pPr>
        <w:rPr>
          <w:rFonts w:ascii="Segoe UI" w:hAnsi="Segoe UI" w:cs="Segoe UI"/>
          <w:b/>
          <w:bCs/>
        </w:rPr>
      </w:pPr>
      <w:r w:rsidRPr="00953AD0">
        <w:rPr>
          <w:rFonts w:ascii="Segoe UI" w:hAnsi="Segoe UI" w:cs="Segoe UI"/>
          <w:b/>
          <w:bCs/>
        </w:rPr>
        <w:t xml:space="preserve">What to do ? </w:t>
      </w:r>
    </w:p>
    <w:p w14:paraId="1609903E" w14:textId="53E63FDE" w:rsidR="00953AD0" w:rsidRDefault="006F0BB3" w:rsidP="006F0BB3">
      <w:pPr>
        <w:rPr>
          <w:rFonts w:ascii="Segoe UI" w:hAnsi="Segoe UI" w:cs="Segoe UI"/>
        </w:rPr>
      </w:pPr>
      <w:r w:rsidRPr="006F0BB3">
        <w:rPr>
          <w:rFonts w:ascii="Segoe UI" w:hAnsi="Segoe UI" w:cs="Segoe UI"/>
        </w:rPr>
        <w:t>Start with the child</w:t>
      </w:r>
      <w:r>
        <w:rPr>
          <w:rFonts w:ascii="Segoe UI" w:hAnsi="Segoe UI" w:cs="Segoe UI"/>
        </w:rPr>
        <w:t xml:space="preserve">.  </w:t>
      </w:r>
      <w:r w:rsidR="00E7319B">
        <w:rPr>
          <w:rFonts w:ascii="Segoe UI" w:hAnsi="Segoe UI" w:cs="Segoe UI"/>
        </w:rPr>
        <w:t xml:space="preserve">Take off all pressure </w:t>
      </w:r>
      <w:r w:rsidR="00AE31F0">
        <w:rPr>
          <w:rFonts w:ascii="Segoe UI" w:hAnsi="Segoe UI" w:cs="Segoe UI"/>
        </w:rPr>
        <w:t xml:space="preserve">off them (and yourself) </w:t>
      </w:r>
      <w:r w:rsidR="005700B4">
        <w:rPr>
          <w:rFonts w:ascii="Segoe UI" w:hAnsi="Segoe UI" w:cs="Segoe UI"/>
        </w:rPr>
        <w:t>to try and get them to eat</w:t>
      </w:r>
      <w:r w:rsidR="00953AD0">
        <w:rPr>
          <w:rFonts w:ascii="Segoe UI" w:hAnsi="Segoe UI" w:cs="Segoe UI"/>
        </w:rPr>
        <w:t>.</w:t>
      </w:r>
      <w:r w:rsidR="000E53C3">
        <w:rPr>
          <w:rFonts w:ascii="Segoe UI" w:hAnsi="Segoe UI" w:cs="Segoe UI"/>
        </w:rPr>
        <w:t xml:space="preserve">  </w:t>
      </w:r>
      <w:r w:rsidR="005700B4">
        <w:rPr>
          <w:rFonts w:ascii="Segoe UI" w:hAnsi="Segoe UI" w:cs="Segoe UI"/>
        </w:rPr>
        <w:t xml:space="preserve">  </w:t>
      </w:r>
      <w:r w:rsidR="005B1B23">
        <w:rPr>
          <w:rFonts w:ascii="Segoe UI" w:hAnsi="Segoe UI" w:cs="Segoe UI"/>
        </w:rPr>
        <w:t xml:space="preserve"> </w:t>
      </w:r>
    </w:p>
    <w:p w14:paraId="09A7A0FE" w14:textId="6E273726" w:rsidR="006F0BB3" w:rsidRPr="006F0BB3" w:rsidRDefault="005B1B23" w:rsidP="006F0BB3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Speak to </w:t>
      </w:r>
      <w:r w:rsidR="000E53C3">
        <w:rPr>
          <w:rFonts w:ascii="Segoe UI" w:hAnsi="Segoe UI" w:cs="Segoe UI"/>
        </w:rPr>
        <w:t xml:space="preserve">well-meaning </w:t>
      </w:r>
      <w:r w:rsidR="0024207A">
        <w:rPr>
          <w:rFonts w:ascii="Segoe UI" w:hAnsi="Segoe UI" w:cs="Segoe UI"/>
        </w:rPr>
        <w:t xml:space="preserve">friends and </w:t>
      </w:r>
      <w:r>
        <w:rPr>
          <w:rFonts w:ascii="Segoe UI" w:hAnsi="Segoe UI" w:cs="Segoe UI"/>
        </w:rPr>
        <w:t>family members about this</w:t>
      </w:r>
      <w:r w:rsidR="00302ABD">
        <w:rPr>
          <w:rFonts w:ascii="Segoe UI" w:hAnsi="Segoe UI" w:cs="Segoe UI"/>
        </w:rPr>
        <w:t xml:space="preserve"> too</w:t>
      </w:r>
      <w:r>
        <w:rPr>
          <w:rFonts w:ascii="Segoe UI" w:hAnsi="Segoe UI" w:cs="Segoe UI"/>
        </w:rPr>
        <w:t xml:space="preserve">.  </w:t>
      </w:r>
      <w:proofErr w:type="gramStart"/>
      <w:r>
        <w:rPr>
          <w:rFonts w:ascii="Segoe UI" w:hAnsi="Segoe UI" w:cs="Segoe UI"/>
        </w:rPr>
        <w:t>So</w:t>
      </w:r>
      <w:proofErr w:type="gramEnd"/>
      <w:r>
        <w:rPr>
          <w:rFonts w:ascii="Segoe UI" w:hAnsi="Segoe UI" w:cs="Segoe UI"/>
        </w:rPr>
        <w:t xml:space="preserve"> </w:t>
      </w:r>
      <w:r w:rsidR="00953AD0">
        <w:rPr>
          <w:rFonts w:ascii="Segoe UI" w:hAnsi="Segoe UI" w:cs="Segoe UI"/>
        </w:rPr>
        <w:t>t</w:t>
      </w:r>
      <w:r>
        <w:rPr>
          <w:rFonts w:ascii="Segoe UI" w:hAnsi="Segoe UI" w:cs="Segoe UI"/>
        </w:rPr>
        <w:t xml:space="preserve">hey understand and can support you as a parent, rather than tell you </w:t>
      </w:r>
      <w:r w:rsidR="0024207A">
        <w:rPr>
          <w:rFonts w:ascii="Segoe UI" w:hAnsi="Segoe UI" w:cs="Segoe UI"/>
        </w:rPr>
        <w:t>‘</w:t>
      </w:r>
      <w:r>
        <w:rPr>
          <w:rFonts w:ascii="Segoe UI" w:hAnsi="Segoe UI" w:cs="Segoe UI"/>
        </w:rPr>
        <w:t>rules</w:t>
      </w:r>
      <w:r w:rsidR="0024207A">
        <w:rPr>
          <w:rFonts w:ascii="Segoe UI" w:hAnsi="Segoe UI" w:cs="Segoe UI"/>
        </w:rPr>
        <w:t>’</w:t>
      </w:r>
      <w:r>
        <w:rPr>
          <w:rFonts w:ascii="Segoe UI" w:hAnsi="Segoe UI" w:cs="Segoe UI"/>
        </w:rPr>
        <w:t xml:space="preserve"> </w:t>
      </w:r>
      <w:r w:rsidR="0024207A">
        <w:rPr>
          <w:rFonts w:ascii="Segoe UI" w:hAnsi="Segoe UI" w:cs="Segoe UI"/>
        </w:rPr>
        <w:t>to make y</w:t>
      </w:r>
      <w:r>
        <w:rPr>
          <w:rFonts w:ascii="Segoe UI" w:hAnsi="Segoe UI" w:cs="Segoe UI"/>
        </w:rPr>
        <w:t>our child eat.</w:t>
      </w:r>
      <w:r w:rsidR="004401B3">
        <w:rPr>
          <w:rFonts w:ascii="Segoe UI" w:hAnsi="Segoe UI" w:cs="Segoe UI"/>
        </w:rPr>
        <w:t xml:space="preserve">  </w:t>
      </w:r>
      <w:proofErr w:type="gramStart"/>
      <w:r w:rsidR="004401B3">
        <w:rPr>
          <w:rFonts w:ascii="Segoe UI" w:hAnsi="Segoe UI" w:cs="Segoe UI"/>
        </w:rPr>
        <w:t>E.g.</w:t>
      </w:r>
      <w:proofErr w:type="gramEnd"/>
      <w:r w:rsidR="004401B3">
        <w:rPr>
          <w:rFonts w:ascii="Segoe UI" w:hAnsi="Segoe UI" w:cs="Segoe UI"/>
        </w:rPr>
        <w:t xml:space="preserve"> starve them and they WILL eat. </w:t>
      </w:r>
      <w:r>
        <w:rPr>
          <w:rFonts w:ascii="Segoe UI" w:hAnsi="Segoe UI" w:cs="Segoe UI"/>
        </w:rPr>
        <w:t xml:space="preserve">  </w:t>
      </w:r>
    </w:p>
    <w:p w14:paraId="680BC6DB" w14:textId="1DBFE9A5" w:rsidR="002A3FC0" w:rsidRDefault="00953AD0" w:rsidP="006F0BB3">
      <w:pPr>
        <w:rPr>
          <w:rFonts w:ascii="Segoe UI" w:hAnsi="Segoe UI" w:cs="Segoe UI"/>
        </w:rPr>
      </w:pPr>
      <w:r>
        <w:rPr>
          <w:rFonts w:ascii="Segoe UI" w:hAnsi="Segoe UI" w:cs="Segoe UI"/>
        </w:rPr>
        <w:t>C</w:t>
      </w:r>
      <w:r w:rsidR="006F0BB3" w:rsidRPr="006F0BB3">
        <w:rPr>
          <w:rFonts w:ascii="Segoe UI" w:hAnsi="Segoe UI" w:cs="Segoe UI"/>
        </w:rPr>
        <w:t xml:space="preserve">hildren </w:t>
      </w:r>
      <w:r w:rsidR="009B1F7A">
        <w:rPr>
          <w:rFonts w:ascii="Segoe UI" w:hAnsi="Segoe UI" w:cs="Segoe UI"/>
        </w:rPr>
        <w:t xml:space="preserve">often need </w:t>
      </w:r>
      <w:r w:rsidR="00AE31F0">
        <w:rPr>
          <w:rFonts w:ascii="Segoe UI" w:hAnsi="Segoe UI" w:cs="Segoe UI"/>
        </w:rPr>
        <w:t xml:space="preserve">a predictable </w:t>
      </w:r>
      <w:r w:rsidR="006F0BB3" w:rsidRPr="006F0BB3">
        <w:rPr>
          <w:rFonts w:ascii="Segoe UI" w:hAnsi="Segoe UI" w:cs="Segoe UI"/>
        </w:rPr>
        <w:t xml:space="preserve">routine </w:t>
      </w:r>
      <w:r w:rsidR="009B1F7A">
        <w:rPr>
          <w:rFonts w:ascii="Segoe UI" w:hAnsi="Segoe UI" w:cs="Segoe UI"/>
        </w:rPr>
        <w:t>to feel secure and safe</w:t>
      </w:r>
      <w:r w:rsidR="006F0BB3" w:rsidRPr="006F0BB3">
        <w:rPr>
          <w:rFonts w:ascii="Segoe UI" w:hAnsi="Segoe UI" w:cs="Segoe UI"/>
        </w:rPr>
        <w:t xml:space="preserve">, </w:t>
      </w:r>
      <w:r w:rsidR="002A3FC0">
        <w:rPr>
          <w:rFonts w:ascii="Segoe UI" w:hAnsi="Segoe UI" w:cs="Segoe UI"/>
        </w:rPr>
        <w:t xml:space="preserve">try to </w:t>
      </w:r>
      <w:r w:rsidR="006F0BB3" w:rsidRPr="006F0BB3">
        <w:rPr>
          <w:rFonts w:ascii="Segoe UI" w:hAnsi="Segoe UI" w:cs="Segoe UI"/>
        </w:rPr>
        <w:t xml:space="preserve">keep consistent </w:t>
      </w:r>
      <w:r w:rsidR="009B1F7A">
        <w:rPr>
          <w:rFonts w:ascii="Segoe UI" w:hAnsi="Segoe UI" w:cs="Segoe UI"/>
        </w:rPr>
        <w:t xml:space="preserve">times </w:t>
      </w:r>
      <w:r w:rsidR="002A3FC0">
        <w:rPr>
          <w:rFonts w:ascii="Segoe UI" w:hAnsi="Segoe UI" w:cs="Segoe UI"/>
        </w:rPr>
        <w:t xml:space="preserve">for mealtimes where possible.  Having the same or similar set up at home as well as other locations can help. </w:t>
      </w:r>
      <w:proofErr w:type="gramStart"/>
      <w:r w:rsidR="002A3FC0">
        <w:rPr>
          <w:rFonts w:ascii="Segoe UI" w:hAnsi="Segoe UI" w:cs="Segoe UI"/>
        </w:rPr>
        <w:t>E.g.</w:t>
      </w:r>
      <w:proofErr w:type="gramEnd"/>
      <w:r w:rsidR="002A3FC0">
        <w:rPr>
          <w:rFonts w:ascii="Segoe UI" w:hAnsi="Segoe UI" w:cs="Segoe UI"/>
        </w:rPr>
        <w:t xml:space="preserve"> sitting at a table and having a similar placemat with a favourite character on. </w:t>
      </w:r>
    </w:p>
    <w:p w14:paraId="083648B7" w14:textId="4D23D9D8" w:rsidR="00793B64" w:rsidRDefault="006F0BB3" w:rsidP="006F0BB3">
      <w:pPr>
        <w:rPr>
          <w:rFonts w:ascii="Segoe UI" w:hAnsi="Segoe UI" w:cs="Segoe UI"/>
        </w:rPr>
      </w:pPr>
      <w:r w:rsidRPr="006F0BB3">
        <w:rPr>
          <w:rFonts w:ascii="Segoe UI" w:hAnsi="Segoe UI" w:cs="Segoe UI"/>
        </w:rPr>
        <w:t>Remember stress and pressure can reinforce the child’s negative association with food – think about the environment for eating, is it calm</w:t>
      </w:r>
      <w:r w:rsidR="002A3FC0">
        <w:rPr>
          <w:rFonts w:ascii="Segoe UI" w:hAnsi="Segoe UI" w:cs="Segoe UI"/>
        </w:rPr>
        <w:t xml:space="preserve">? </w:t>
      </w:r>
      <w:r w:rsidR="00C6011F">
        <w:rPr>
          <w:rFonts w:ascii="Segoe UI" w:hAnsi="Segoe UI" w:cs="Segoe UI"/>
        </w:rPr>
        <w:t xml:space="preserve">Is it happy? </w:t>
      </w:r>
    </w:p>
    <w:p w14:paraId="32246FAD" w14:textId="77777777" w:rsidR="0008259A" w:rsidRDefault="0008259A" w:rsidP="006F0BB3">
      <w:pPr>
        <w:rPr>
          <w:rFonts w:ascii="Segoe UI" w:hAnsi="Segoe UI" w:cs="Segoe UI"/>
          <w:b/>
          <w:bCs/>
        </w:rPr>
      </w:pPr>
    </w:p>
    <w:p w14:paraId="4EEA49B6" w14:textId="1EC786BA" w:rsidR="0008259A" w:rsidRDefault="0008259A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br w:type="page"/>
      </w:r>
    </w:p>
    <w:p w14:paraId="678862B0" w14:textId="64870409" w:rsidR="0008259A" w:rsidRDefault="0008259A">
      <w:pPr>
        <w:rPr>
          <w:rFonts w:ascii="Segoe UI" w:hAnsi="Segoe UI" w:cs="Segoe UI"/>
          <w:b/>
          <w:bCs/>
        </w:rPr>
      </w:pPr>
      <w:r w:rsidRPr="0008259A">
        <w:rPr>
          <w:rFonts w:ascii="Segoe UI" w:hAnsi="Segoe UI" w:cs="Segoe UI"/>
          <w:b/>
          <w:bCs/>
        </w:rPr>
        <w:lastRenderedPageBreak/>
        <w:drawing>
          <wp:inline distT="0" distB="0" distL="0" distR="0" wp14:anchorId="4A792639" wp14:editId="03BD5809">
            <wp:extent cx="8001000" cy="45005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64082" cy="453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93434" w14:textId="47DB1CDB" w:rsidR="0008259A" w:rsidRPr="0008259A" w:rsidRDefault="0008259A" w:rsidP="006F0BB3">
      <w:pPr>
        <w:rPr>
          <w:rFonts w:ascii="Segoe UI" w:hAnsi="Segoe UI" w:cs="Segoe UI"/>
          <w:i/>
          <w:iCs/>
        </w:rPr>
      </w:pPr>
      <w:r w:rsidRPr="0008259A">
        <w:rPr>
          <w:rFonts w:ascii="Segoe UI" w:hAnsi="Segoe UI" w:cs="Segoe UI"/>
          <w:i/>
          <w:iCs/>
        </w:rPr>
        <w:t>"I had a big problem with food. I liked to eat things that were bland and uncomplicated…I didn't want to try anything new…I was supersensitive to the texture of food, and I had to touch everything with my fingers to see how it felt before I could put it in my mouth."</w:t>
      </w:r>
    </w:p>
    <w:p w14:paraId="24971D5F" w14:textId="1317E688" w:rsidR="000E7321" w:rsidRDefault="00793B64" w:rsidP="006F0BB3">
      <w:pPr>
        <w:rPr>
          <w:rFonts w:ascii="Segoe UI" w:hAnsi="Segoe UI" w:cs="Segoe UI"/>
          <w:b/>
          <w:bCs/>
        </w:rPr>
      </w:pPr>
      <w:r w:rsidRPr="00CC2584">
        <w:rPr>
          <w:rFonts w:ascii="Segoe UI" w:hAnsi="Segoe UI" w:cs="Segoe UI"/>
          <w:b/>
          <w:bCs/>
        </w:rPr>
        <w:t>Environmental considerat</w:t>
      </w:r>
      <w:r w:rsidR="000E7321" w:rsidRPr="00CC2584">
        <w:rPr>
          <w:rFonts w:ascii="Segoe UI" w:hAnsi="Segoe UI" w:cs="Segoe UI"/>
          <w:b/>
          <w:bCs/>
        </w:rPr>
        <w:t>i</w:t>
      </w:r>
      <w:r w:rsidRPr="00CC2584">
        <w:rPr>
          <w:rFonts w:ascii="Segoe UI" w:hAnsi="Segoe UI" w:cs="Segoe UI"/>
          <w:b/>
          <w:bCs/>
        </w:rPr>
        <w:t>ons</w:t>
      </w:r>
    </w:p>
    <w:p w14:paraId="62DB8904" w14:textId="109611E5" w:rsidR="000418B0" w:rsidRPr="000418B0" w:rsidRDefault="00D60D74" w:rsidP="000418B0">
      <w:pPr>
        <w:rPr>
          <w:rFonts w:ascii="Segoe UI" w:hAnsi="Segoe UI" w:cs="Segoe UI"/>
        </w:rPr>
      </w:pPr>
      <w:r>
        <w:rPr>
          <w:rFonts w:ascii="Segoe UI" w:hAnsi="Segoe UI" w:cs="Segoe UI"/>
        </w:rPr>
        <w:t>“</w:t>
      </w:r>
      <w:r w:rsidR="000418B0" w:rsidRPr="000418B0">
        <w:rPr>
          <w:rFonts w:ascii="Segoe UI" w:hAnsi="Segoe UI" w:cs="Segoe UI"/>
        </w:rPr>
        <w:t xml:space="preserve">The person might find it too distracting to eat in a noisy canteen – find out if they could eat in a quiet room instead. </w:t>
      </w:r>
    </w:p>
    <w:p w14:paraId="7DDFC632" w14:textId="6C082165" w:rsidR="000418B0" w:rsidRPr="000418B0" w:rsidRDefault="000418B0" w:rsidP="000418B0">
      <w:pPr>
        <w:rPr>
          <w:rFonts w:ascii="Segoe UI" w:hAnsi="Segoe UI" w:cs="Segoe UI"/>
        </w:rPr>
      </w:pPr>
      <w:r w:rsidRPr="000418B0">
        <w:rPr>
          <w:rFonts w:ascii="Segoe UI" w:hAnsi="Segoe UI" w:cs="Segoe UI"/>
        </w:rPr>
        <w:t>Playing some favourite music or a story in the background can be relaxing, distracting the person from the usual anxiety around eating.</w:t>
      </w:r>
      <w:r w:rsidR="00D60D74">
        <w:rPr>
          <w:rFonts w:ascii="Segoe UI" w:hAnsi="Segoe UI" w:cs="Segoe UI"/>
        </w:rPr>
        <w:t xml:space="preserve">” </w:t>
      </w:r>
      <w:r w:rsidR="00C6011F">
        <w:rPr>
          <w:rFonts w:ascii="Segoe UI" w:hAnsi="Segoe UI" w:cs="Segoe UI"/>
        </w:rPr>
        <w:t xml:space="preserve"> </w:t>
      </w:r>
    </w:p>
    <w:p w14:paraId="10BA9BE2" w14:textId="77777777" w:rsidR="000E7321" w:rsidRPr="00D60D74" w:rsidRDefault="000E7321" w:rsidP="00D60D74">
      <w:pPr>
        <w:pStyle w:val="ListParagraph"/>
        <w:numPr>
          <w:ilvl w:val="0"/>
          <w:numId w:val="15"/>
        </w:numPr>
        <w:rPr>
          <w:rFonts w:ascii="Segoe UI" w:hAnsi="Segoe UI" w:cs="Segoe UI"/>
        </w:rPr>
      </w:pPr>
      <w:r w:rsidRPr="00D60D74">
        <w:rPr>
          <w:rFonts w:ascii="Segoe UI" w:hAnsi="Segoe UI" w:cs="Segoe UI"/>
        </w:rPr>
        <w:t xml:space="preserve">Lighting – is it too bright / severe (florescent lighting) </w:t>
      </w:r>
    </w:p>
    <w:p w14:paraId="48FCBA09" w14:textId="1DFD0DD3" w:rsidR="005A7D3A" w:rsidRPr="00D60D74" w:rsidRDefault="009D5026" w:rsidP="00D60D74">
      <w:pPr>
        <w:pStyle w:val="ListParagraph"/>
        <w:numPr>
          <w:ilvl w:val="0"/>
          <w:numId w:val="15"/>
        </w:numPr>
        <w:rPr>
          <w:rFonts w:ascii="Segoe UI" w:hAnsi="Segoe UI" w:cs="Segoe UI"/>
        </w:rPr>
      </w:pPr>
      <w:r w:rsidRPr="00D60D74">
        <w:rPr>
          <w:rFonts w:ascii="Segoe UI" w:hAnsi="Segoe UI" w:cs="Segoe UI"/>
        </w:rPr>
        <w:t xml:space="preserve">Noise levels – too noisy or lots of different sources of noise </w:t>
      </w:r>
      <w:proofErr w:type="gramStart"/>
      <w:r w:rsidRPr="00D60D74">
        <w:rPr>
          <w:rFonts w:ascii="Segoe UI" w:hAnsi="Segoe UI" w:cs="Segoe UI"/>
        </w:rPr>
        <w:t>e.g.</w:t>
      </w:r>
      <w:proofErr w:type="gramEnd"/>
      <w:r w:rsidRPr="00D60D74">
        <w:rPr>
          <w:rFonts w:ascii="Segoe UI" w:hAnsi="Segoe UI" w:cs="Segoe UI"/>
        </w:rPr>
        <w:t xml:space="preserve"> other children chatting, TV on, radio on</w:t>
      </w:r>
      <w:r w:rsidR="00EA6439" w:rsidRPr="00D60D74">
        <w:rPr>
          <w:rFonts w:ascii="Segoe UI" w:hAnsi="Segoe UI" w:cs="Segoe UI"/>
        </w:rPr>
        <w:t>.</w:t>
      </w:r>
    </w:p>
    <w:p w14:paraId="422AE9DE" w14:textId="100829C7" w:rsidR="005A7D3A" w:rsidRPr="00D60D74" w:rsidRDefault="005A7D3A" w:rsidP="00D60D74">
      <w:pPr>
        <w:pStyle w:val="ListParagraph"/>
        <w:numPr>
          <w:ilvl w:val="0"/>
          <w:numId w:val="15"/>
        </w:numPr>
        <w:rPr>
          <w:rFonts w:ascii="Segoe UI" w:hAnsi="Segoe UI" w:cs="Segoe UI"/>
        </w:rPr>
      </w:pPr>
      <w:r w:rsidRPr="00D60D74">
        <w:rPr>
          <w:rFonts w:ascii="Segoe UI" w:hAnsi="Segoe UI" w:cs="Segoe UI"/>
        </w:rPr>
        <w:t>Smell – some children are sensitive to smell, being aware of this  and acknowledging this can help.</w:t>
      </w:r>
    </w:p>
    <w:p w14:paraId="24376DC5" w14:textId="0E060462" w:rsidR="00EA6439" w:rsidRPr="00D60D74" w:rsidRDefault="00EA6439" w:rsidP="00D60D74">
      <w:pPr>
        <w:pStyle w:val="ListParagraph"/>
        <w:numPr>
          <w:ilvl w:val="0"/>
          <w:numId w:val="15"/>
        </w:numPr>
        <w:rPr>
          <w:rFonts w:ascii="Segoe UI" w:hAnsi="Segoe UI" w:cs="Segoe UI"/>
        </w:rPr>
      </w:pPr>
      <w:r w:rsidRPr="00D60D74">
        <w:rPr>
          <w:rFonts w:ascii="Segoe UI" w:hAnsi="Segoe UI" w:cs="Segoe UI"/>
        </w:rPr>
        <w:t>Consider relaxing music to calm</w:t>
      </w:r>
    </w:p>
    <w:p w14:paraId="5E38FBE2" w14:textId="77F84B4A" w:rsidR="00514DC3" w:rsidRDefault="00514DC3" w:rsidP="00D60D74">
      <w:pPr>
        <w:pStyle w:val="ListParagraph"/>
        <w:numPr>
          <w:ilvl w:val="0"/>
          <w:numId w:val="15"/>
        </w:numPr>
        <w:rPr>
          <w:rFonts w:ascii="Segoe UI" w:hAnsi="Segoe UI" w:cs="Segoe UI"/>
        </w:rPr>
      </w:pPr>
      <w:r w:rsidRPr="00D60D74">
        <w:rPr>
          <w:rFonts w:ascii="Segoe UI" w:hAnsi="Segoe UI" w:cs="Segoe UI"/>
        </w:rPr>
        <w:t>Are there too many smell/</w:t>
      </w:r>
      <w:proofErr w:type="gramStart"/>
      <w:r w:rsidRPr="00D60D74">
        <w:rPr>
          <w:rFonts w:ascii="Segoe UI" w:hAnsi="Segoe UI" w:cs="Segoe UI"/>
        </w:rPr>
        <w:t>flavour</w:t>
      </w:r>
      <w:proofErr w:type="gramEnd"/>
      <w:r w:rsidRPr="00D60D74">
        <w:rPr>
          <w:rFonts w:ascii="Segoe UI" w:hAnsi="Segoe UI" w:cs="Segoe UI"/>
        </w:rPr>
        <w:t xml:space="preserve"> variations for the child to cope with? Some children tune into beige food more than colourful foods</w:t>
      </w:r>
    </w:p>
    <w:p w14:paraId="6B73380D" w14:textId="77777777" w:rsidR="00AE31F0" w:rsidRDefault="00AE31F0" w:rsidP="006F0BB3">
      <w:pPr>
        <w:rPr>
          <w:rFonts w:ascii="Segoe UI" w:hAnsi="Segoe UI" w:cs="Segoe UI"/>
          <w:b/>
          <w:bCs/>
        </w:rPr>
      </w:pPr>
    </w:p>
    <w:p w14:paraId="5D8CF584" w14:textId="77777777" w:rsidR="00AE31F0" w:rsidRDefault="00AE31F0" w:rsidP="006F0BB3">
      <w:pPr>
        <w:rPr>
          <w:rFonts w:ascii="Segoe UI" w:hAnsi="Segoe UI" w:cs="Segoe UI"/>
          <w:b/>
          <w:bCs/>
        </w:rPr>
      </w:pPr>
    </w:p>
    <w:p w14:paraId="3A1E32DE" w14:textId="383A076C" w:rsidR="006F0BB3" w:rsidRPr="006F0BB3" w:rsidRDefault="005229E3" w:rsidP="006F0BB3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 xml:space="preserve">Be </w:t>
      </w:r>
      <w:r w:rsidR="00514DC3" w:rsidRPr="00CC2584">
        <w:rPr>
          <w:rFonts w:ascii="Segoe UI" w:hAnsi="Segoe UI" w:cs="Segoe UI"/>
          <w:b/>
          <w:bCs/>
        </w:rPr>
        <w:t xml:space="preserve">Positive </w:t>
      </w:r>
      <w:r w:rsidR="006F0BB3" w:rsidRPr="006F0BB3">
        <w:rPr>
          <w:rFonts w:ascii="Segoe UI" w:hAnsi="Segoe UI" w:cs="Segoe UI"/>
          <w:b/>
          <w:bCs/>
        </w:rPr>
        <w:t xml:space="preserve">  </w:t>
      </w:r>
    </w:p>
    <w:p w14:paraId="1B1BD740" w14:textId="57970282" w:rsidR="00D34890" w:rsidRDefault="006F0BB3" w:rsidP="006F0BB3">
      <w:pPr>
        <w:rPr>
          <w:rFonts w:ascii="Segoe UI" w:hAnsi="Segoe UI" w:cs="Segoe UI"/>
        </w:rPr>
      </w:pPr>
      <w:r w:rsidRPr="006F0BB3">
        <w:rPr>
          <w:rFonts w:ascii="Segoe UI" w:hAnsi="Segoe UI" w:cs="Segoe UI"/>
        </w:rPr>
        <w:t>Build a positive relationship with food without pressure to eat it</w:t>
      </w:r>
      <w:r w:rsidR="00E2217D">
        <w:rPr>
          <w:rFonts w:ascii="Segoe UI" w:hAnsi="Segoe UI" w:cs="Segoe UI"/>
        </w:rPr>
        <w:t>.</w:t>
      </w:r>
      <w:r w:rsidR="00D34890">
        <w:rPr>
          <w:rFonts w:ascii="Segoe UI" w:hAnsi="Segoe UI" w:cs="Segoe UI"/>
        </w:rPr>
        <w:t xml:space="preserve">  This can </w:t>
      </w:r>
      <w:proofErr w:type="gramStart"/>
      <w:r w:rsidR="00D34890">
        <w:rPr>
          <w:rFonts w:ascii="Segoe UI" w:hAnsi="Segoe UI" w:cs="Segoe UI"/>
        </w:rPr>
        <w:t>achieved</w:t>
      </w:r>
      <w:proofErr w:type="gramEnd"/>
      <w:r w:rsidR="00D34890">
        <w:rPr>
          <w:rFonts w:ascii="Segoe UI" w:hAnsi="Segoe UI" w:cs="Segoe UI"/>
        </w:rPr>
        <w:t xml:space="preserve"> in : </w:t>
      </w:r>
    </w:p>
    <w:p w14:paraId="40B73409" w14:textId="77777777" w:rsidR="00D34890" w:rsidRPr="00E13029" w:rsidRDefault="006F0BB3" w:rsidP="00E13029">
      <w:pPr>
        <w:pStyle w:val="ListParagraph"/>
        <w:numPr>
          <w:ilvl w:val="0"/>
          <w:numId w:val="17"/>
        </w:numPr>
        <w:rPr>
          <w:rFonts w:ascii="Segoe UI" w:hAnsi="Segoe UI" w:cs="Segoe UI"/>
        </w:rPr>
      </w:pPr>
      <w:r w:rsidRPr="00E13029">
        <w:rPr>
          <w:rFonts w:ascii="Segoe UI" w:hAnsi="Segoe UI" w:cs="Segoe UI"/>
        </w:rPr>
        <w:t xml:space="preserve">messy play, </w:t>
      </w:r>
    </w:p>
    <w:p w14:paraId="67695CF5" w14:textId="77777777" w:rsidR="00D34890" w:rsidRPr="00E13029" w:rsidRDefault="006F0BB3" w:rsidP="00E13029">
      <w:pPr>
        <w:pStyle w:val="ListParagraph"/>
        <w:numPr>
          <w:ilvl w:val="0"/>
          <w:numId w:val="17"/>
        </w:numPr>
        <w:rPr>
          <w:rFonts w:ascii="Segoe UI" w:hAnsi="Segoe UI" w:cs="Segoe UI"/>
        </w:rPr>
      </w:pPr>
      <w:r w:rsidRPr="00E13029">
        <w:rPr>
          <w:rFonts w:ascii="Segoe UI" w:hAnsi="Segoe UI" w:cs="Segoe UI"/>
        </w:rPr>
        <w:t xml:space="preserve">cooking activities, </w:t>
      </w:r>
    </w:p>
    <w:p w14:paraId="79FF506D" w14:textId="77777777" w:rsidR="00D34890" w:rsidRPr="00E13029" w:rsidRDefault="006F0BB3" w:rsidP="00E13029">
      <w:pPr>
        <w:pStyle w:val="ListParagraph"/>
        <w:numPr>
          <w:ilvl w:val="0"/>
          <w:numId w:val="17"/>
        </w:numPr>
        <w:rPr>
          <w:rFonts w:ascii="Segoe UI" w:hAnsi="Segoe UI" w:cs="Segoe UI"/>
        </w:rPr>
      </w:pPr>
      <w:r w:rsidRPr="00E13029">
        <w:rPr>
          <w:rFonts w:ascii="Segoe UI" w:hAnsi="Segoe UI" w:cs="Segoe UI"/>
        </w:rPr>
        <w:t xml:space="preserve">role play, </w:t>
      </w:r>
    </w:p>
    <w:p w14:paraId="3392365B" w14:textId="346A9081" w:rsidR="006F0BB3" w:rsidRPr="00E13029" w:rsidRDefault="006F0BB3" w:rsidP="00E13029">
      <w:pPr>
        <w:pStyle w:val="ListParagraph"/>
        <w:numPr>
          <w:ilvl w:val="0"/>
          <w:numId w:val="17"/>
        </w:numPr>
        <w:rPr>
          <w:rFonts w:ascii="Segoe UI" w:hAnsi="Segoe UI" w:cs="Segoe UI"/>
        </w:rPr>
      </w:pPr>
      <w:r w:rsidRPr="00E13029">
        <w:rPr>
          <w:rFonts w:ascii="Segoe UI" w:hAnsi="Segoe UI" w:cs="Segoe UI"/>
        </w:rPr>
        <w:t>share food platters.</w:t>
      </w:r>
      <w:r w:rsidR="00D15A5A" w:rsidRPr="00E13029">
        <w:rPr>
          <w:rFonts w:ascii="Segoe UI" w:hAnsi="Segoe UI" w:cs="Segoe UI"/>
        </w:rPr>
        <w:t xml:space="preserve"> Where your child can see </w:t>
      </w:r>
      <w:r w:rsidR="001D1D2C" w:rsidRPr="00E13029">
        <w:rPr>
          <w:rFonts w:ascii="Segoe UI" w:hAnsi="Segoe UI" w:cs="Segoe UI"/>
        </w:rPr>
        <w:t>the food and watch everyone enjoying food and trying it.</w:t>
      </w:r>
    </w:p>
    <w:p w14:paraId="4F7729E0" w14:textId="4C1DDFAD" w:rsidR="006F0BB3" w:rsidRPr="00E13029" w:rsidRDefault="006F0BB3" w:rsidP="00E13029">
      <w:pPr>
        <w:pStyle w:val="ListParagraph"/>
        <w:numPr>
          <w:ilvl w:val="0"/>
          <w:numId w:val="17"/>
        </w:numPr>
        <w:rPr>
          <w:rFonts w:ascii="Segoe UI" w:hAnsi="Segoe UI" w:cs="Segoe UI"/>
        </w:rPr>
      </w:pPr>
      <w:r w:rsidRPr="00E13029">
        <w:rPr>
          <w:rFonts w:ascii="Segoe UI" w:hAnsi="Segoe UI" w:cs="Segoe UI"/>
        </w:rPr>
        <w:t>Use their interests and bring in food</w:t>
      </w:r>
    </w:p>
    <w:p w14:paraId="311ACDBC" w14:textId="19C5A055" w:rsidR="00876AF3" w:rsidRDefault="00876AF3" w:rsidP="006F0BB3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In all of the above do not place any expectation on your children to try any of the food or even taste it. The </w:t>
      </w:r>
      <w:r w:rsidR="00510062">
        <w:rPr>
          <w:rFonts w:ascii="Segoe UI" w:hAnsi="Segoe UI" w:cs="Segoe UI"/>
        </w:rPr>
        <w:t xml:space="preserve">activity needs to </w:t>
      </w:r>
      <w:r w:rsidR="005A4D84">
        <w:rPr>
          <w:rFonts w:ascii="Segoe UI" w:hAnsi="Segoe UI" w:cs="Segoe UI"/>
        </w:rPr>
        <w:t xml:space="preserve">be </w:t>
      </w:r>
      <w:r w:rsidR="00510062">
        <w:rPr>
          <w:rFonts w:ascii="Segoe UI" w:hAnsi="Segoe UI" w:cs="Segoe UI"/>
        </w:rPr>
        <w:t xml:space="preserve">fun and enjoyable with no pressure. </w:t>
      </w:r>
    </w:p>
    <w:p w14:paraId="18A37E84" w14:textId="405F285C" w:rsidR="003045A4" w:rsidRPr="00EA6439" w:rsidRDefault="00B87FC7" w:rsidP="001F389A">
      <w:pPr>
        <w:rPr>
          <w:rFonts w:ascii="Segoe UI" w:hAnsi="Segoe UI" w:cs="Segoe UI"/>
          <w:b/>
          <w:bCs/>
        </w:rPr>
      </w:pPr>
      <w:r w:rsidRPr="00EA6439">
        <w:rPr>
          <w:rFonts w:ascii="Segoe UI" w:hAnsi="Segoe UI" w:cs="Segoe UI"/>
          <w:b/>
          <w:bCs/>
        </w:rPr>
        <w:t xml:space="preserve">Family Mealtimes </w:t>
      </w:r>
    </w:p>
    <w:p w14:paraId="6B223F26" w14:textId="77777777" w:rsidR="00037621" w:rsidRPr="00037621" w:rsidRDefault="00037621" w:rsidP="00037621">
      <w:pPr>
        <w:pStyle w:val="ListParagraph"/>
        <w:numPr>
          <w:ilvl w:val="0"/>
          <w:numId w:val="14"/>
        </w:numPr>
        <w:rPr>
          <w:rFonts w:ascii="Segoe UI" w:hAnsi="Segoe UI" w:cs="Segoe UI"/>
        </w:rPr>
      </w:pPr>
      <w:r w:rsidRPr="00037621">
        <w:rPr>
          <w:rFonts w:ascii="Segoe UI" w:hAnsi="Segoe UI" w:cs="Segoe UI"/>
        </w:rPr>
        <w:t>Exposure to non- preferred foods- most children will need to be exposed to a new food 15-20 times before accepting it.</w:t>
      </w:r>
    </w:p>
    <w:p w14:paraId="1BDD917D" w14:textId="3C842FDC" w:rsidR="00037621" w:rsidRPr="00037621" w:rsidRDefault="00037621" w:rsidP="00037621">
      <w:pPr>
        <w:pStyle w:val="ListParagraph"/>
        <w:numPr>
          <w:ilvl w:val="0"/>
          <w:numId w:val="14"/>
        </w:numPr>
        <w:rPr>
          <w:rFonts w:ascii="Segoe UI" w:hAnsi="Segoe UI" w:cs="Segoe UI"/>
        </w:rPr>
      </w:pPr>
      <w:r w:rsidRPr="00037621">
        <w:rPr>
          <w:rFonts w:ascii="Segoe UI" w:hAnsi="Segoe UI" w:cs="Segoe UI"/>
        </w:rPr>
        <w:t>Offer small</w:t>
      </w:r>
      <w:r w:rsidR="00EA6439">
        <w:rPr>
          <w:rFonts w:ascii="Segoe UI" w:hAnsi="Segoe UI" w:cs="Segoe UI"/>
        </w:rPr>
        <w:t xml:space="preserve"> &amp; frequent </w:t>
      </w:r>
      <w:r w:rsidRPr="00037621">
        <w:rPr>
          <w:rFonts w:ascii="Segoe UI" w:hAnsi="Segoe UI" w:cs="Segoe UI"/>
        </w:rPr>
        <w:t>portions so that your child is not overwhelmed</w:t>
      </w:r>
    </w:p>
    <w:p w14:paraId="1E23257B" w14:textId="77777777" w:rsidR="00037621" w:rsidRPr="00037621" w:rsidRDefault="00037621" w:rsidP="00037621">
      <w:pPr>
        <w:pStyle w:val="ListParagraph"/>
        <w:numPr>
          <w:ilvl w:val="0"/>
          <w:numId w:val="14"/>
        </w:numPr>
        <w:rPr>
          <w:rFonts w:ascii="Segoe UI" w:hAnsi="Segoe UI" w:cs="Segoe UI"/>
        </w:rPr>
      </w:pPr>
      <w:r w:rsidRPr="00037621">
        <w:rPr>
          <w:rFonts w:ascii="Segoe UI" w:hAnsi="Segoe UI" w:cs="Segoe UI"/>
        </w:rPr>
        <w:t>Give drinks at the end of meals or at snack time to avoid children filling up on them</w:t>
      </w:r>
    </w:p>
    <w:p w14:paraId="45619495" w14:textId="432D1558" w:rsidR="00037621" w:rsidRPr="00037621" w:rsidRDefault="00037621" w:rsidP="00037621">
      <w:pPr>
        <w:pStyle w:val="ListParagraph"/>
        <w:numPr>
          <w:ilvl w:val="0"/>
          <w:numId w:val="14"/>
        </w:numPr>
        <w:rPr>
          <w:rFonts w:ascii="Segoe UI" w:hAnsi="Segoe UI" w:cs="Segoe UI"/>
        </w:rPr>
      </w:pPr>
      <w:r w:rsidRPr="00037621">
        <w:rPr>
          <w:rFonts w:ascii="Segoe UI" w:hAnsi="Segoe UI" w:cs="Segoe UI"/>
        </w:rPr>
        <w:t>Consider easy grip or angled cutlery and non</w:t>
      </w:r>
      <w:r w:rsidR="00AE31F0">
        <w:rPr>
          <w:rFonts w:ascii="Segoe UI" w:hAnsi="Segoe UI" w:cs="Segoe UI"/>
        </w:rPr>
        <w:t>-</w:t>
      </w:r>
      <w:r w:rsidRPr="00037621">
        <w:rPr>
          <w:rFonts w:ascii="Segoe UI" w:hAnsi="Segoe UI" w:cs="Segoe UI"/>
        </w:rPr>
        <w:t xml:space="preserve">slip plates if coordination of utensils is an added frustration. </w:t>
      </w:r>
    </w:p>
    <w:p w14:paraId="4B8DFB1C" w14:textId="58F7906D" w:rsidR="00037621" w:rsidRPr="00037621" w:rsidRDefault="00037621" w:rsidP="00037621">
      <w:pPr>
        <w:pStyle w:val="ListParagraph"/>
        <w:numPr>
          <w:ilvl w:val="0"/>
          <w:numId w:val="14"/>
        </w:numPr>
        <w:rPr>
          <w:rFonts w:ascii="Segoe UI" w:hAnsi="Segoe UI" w:cs="Segoe UI"/>
        </w:rPr>
      </w:pPr>
      <w:r w:rsidRPr="00037621">
        <w:rPr>
          <w:rFonts w:ascii="Segoe UI" w:hAnsi="Segoe UI" w:cs="Segoe UI"/>
        </w:rPr>
        <w:t>Compartment plates particularly helpful for children with autism.</w:t>
      </w:r>
      <w:r w:rsidR="00AE31F0">
        <w:rPr>
          <w:rFonts w:ascii="Segoe UI" w:hAnsi="Segoe UI" w:cs="Segoe UI"/>
        </w:rPr>
        <w:t xml:space="preserve"> Choose plates and cups with favourite characters / colours. </w:t>
      </w:r>
    </w:p>
    <w:p w14:paraId="1D9C20A0" w14:textId="0649DAC2" w:rsidR="00B87FC7" w:rsidRDefault="00037621" w:rsidP="00037621">
      <w:pPr>
        <w:pStyle w:val="ListParagraph"/>
        <w:numPr>
          <w:ilvl w:val="0"/>
          <w:numId w:val="14"/>
        </w:numPr>
        <w:rPr>
          <w:rFonts w:ascii="Segoe UI" w:hAnsi="Segoe UI" w:cs="Segoe UI"/>
        </w:rPr>
      </w:pPr>
      <w:r w:rsidRPr="00037621">
        <w:rPr>
          <w:rFonts w:ascii="Segoe UI" w:hAnsi="Segoe UI" w:cs="Segoe UI"/>
        </w:rPr>
        <w:t>Ensure good posture and feet grounded – use footstep if needed.</w:t>
      </w:r>
    </w:p>
    <w:p w14:paraId="63146AE1" w14:textId="5783A90B" w:rsidR="00DD4151" w:rsidRPr="009F4D74" w:rsidRDefault="00DD4151" w:rsidP="00DD4151">
      <w:pPr>
        <w:rPr>
          <w:rFonts w:ascii="Segoe UI" w:hAnsi="Segoe UI" w:cs="Segoe UI"/>
          <w:b/>
          <w:bCs/>
        </w:rPr>
      </w:pPr>
      <w:r w:rsidRPr="009F4D74">
        <w:rPr>
          <w:rFonts w:ascii="Segoe UI" w:hAnsi="Segoe UI" w:cs="Segoe UI"/>
          <w:b/>
          <w:bCs/>
        </w:rPr>
        <w:t xml:space="preserve">Make gradual changes </w:t>
      </w:r>
    </w:p>
    <w:p w14:paraId="788B7AA2" w14:textId="77777777" w:rsidR="00DD4151" w:rsidRPr="00DD4151" w:rsidRDefault="00DD4151" w:rsidP="00DD4151">
      <w:pPr>
        <w:rPr>
          <w:rFonts w:ascii="Segoe UI" w:hAnsi="Segoe UI" w:cs="Segoe UI"/>
        </w:rPr>
      </w:pPr>
      <w:r w:rsidRPr="00DD4151">
        <w:rPr>
          <w:rFonts w:ascii="Segoe UI" w:hAnsi="Segoe UI" w:cs="Segoe UI"/>
        </w:rPr>
        <w:t>Think about what your child will currently eat- is it a certain brand, a particular texture (</w:t>
      </w:r>
      <w:proofErr w:type="spellStart"/>
      <w:r w:rsidRPr="00DD4151">
        <w:rPr>
          <w:rFonts w:ascii="Segoe UI" w:hAnsi="Segoe UI" w:cs="Segoe UI"/>
        </w:rPr>
        <w:t>e.g</w:t>
      </w:r>
      <w:proofErr w:type="spellEnd"/>
      <w:r w:rsidRPr="00DD4151">
        <w:rPr>
          <w:rFonts w:ascii="Segoe UI" w:hAnsi="Segoe UI" w:cs="Segoe UI"/>
        </w:rPr>
        <w:t>, if they don’t like food with lumps), a certain temperature, or a particular flavour?</w:t>
      </w:r>
    </w:p>
    <w:p w14:paraId="19EC886C" w14:textId="77777777" w:rsidR="00DD4151" w:rsidRPr="00DD4151" w:rsidRDefault="00DD4151" w:rsidP="00DD4151">
      <w:pPr>
        <w:rPr>
          <w:rFonts w:ascii="Segoe UI" w:hAnsi="Segoe UI" w:cs="Segoe UI"/>
        </w:rPr>
      </w:pPr>
      <w:r w:rsidRPr="00DD4151">
        <w:rPr>
          <w:rFonts w:ascii="Segoe UI" w:hAnsi="Segoe UI" w:cs="Segoe UI"/>
        </w:rPr>
        <w:t>Consider what changes you can add to this, changing only one quality at a time.</w:t>
      </w:r>
    </w:p>
    <w:p w14:paraId="70F90161" w14:textId="6990C82F" w:rsidR="00DD4151" w:rsidRDefault="00DD4151" w:rsidP="00DD4151">
      <w:pPr>
        <w:rPr>
          <w:rFonts w:ascii="Segoe UI" w:hAnsi="Segoe UI" w:cs="Segoe UI"/>
        </w:rPr>
      </w:pPr>
      <w:r w:rsidRPr="00DD4151">
        <w:rPr>
          <w:rFonts w:ascii="Segoe UI" w:hAnsi="Segoe UI" w:cs="Segoe UI"/>
        </w:rPr>
        <w:t>Take branded products out of the packaging – get your child used to not seeing the packaging, so that they don’t have the visual clue of something being different.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4224"/>
      </w:tblGrid>
      <w:tr w:rsidR="00AD64F1" w14:paraId="366221AA" w14:textId="77777777" w:rsidTr="00AE31F0">
        <w:tc>
          <w:tcPr>
            <w:tcW w:w="562" w:type="dxa"/>
          </w:tcPr>
          <w:p w14:paraId="76490AF6" w14:textId="37D23702" w:rsidR="00AD64F1" w:rsidRDefault="00AD64F1" w:rsidP="00DD4151">
            <w:pPr>
              <w:rPr>
                <w:rFonts w:ascii="Segoe UI" w:hAnsi="Segoe UI" w:cs="Segoe UI"/>
              </w:rPr>
            </w:pPr>
          </w:p>
        </w:tc>
        <w:tc>
          <w:tcPr>
            <w:tcW w:w="5670" w:type="dxa"/>
          </w:tcPr>
          <w:p w14:paraId="6B367108" w14:textId="5BD4F818" w:rsidR="00AD64F1" w:rsidRPr="00BB5E66" w:rsidRDefault="00AD64F1" w:rsidP="00DD4151">
            <w:pPr>
              <w:rPr>
                <w:rFonts w:ascii="Segoe UI" w:hAnsi="Segoe UI" w:cs="Segoe UI"/>
                <w:b/>
                <w:bCs/>
              </w:rPr>
            </w:pPr>
            <w:r w:rsidRPr="00BB5E66">
              <w:rPr>
                <w:rFonts w:ascii="Segoe UI" w:hAnsi="Segoe UI" w:cs="Segoe UI"/>
                <w:b/>
                <w:bCs/>
              </w:rPr>
              <w:t xml:space="preserve">Do </w:t>
            </w:r>
          </w:p>
        </w:tc>
        <w:tc>
          <w:tcPr>
            <w:tcW w:w="4224" w:type="dxa"/>
          </w:tcPr>
          <w:p w14:paraId="229B2EE1" w14:textId="2B4B810D" w:rsidR="00AD64F1" w:rsidRPr="00BB5E66" w:rsidRDefault="00AD64F1" w:rsidP="00DD4151">
            <w:pPr>
              <w:rPr>
                <w:rFonts w:ascii="Segoe UI" w:hAnsi="Segoe UI" w:cs="Segoe UI"/>
                <w:b/>
                <w:bCs/>
              </w:rPr>
            </w:pPr>
            <w:r w:rsidRPr="00BB5E66">
              <w:rPr>
                <w:rFonts w:ascii="Segoe UI" w:hAnsi="Segoe UI" w:cs="Segoe UI"/>
                <w:b/>
                <w:bCs/>
              </w:rPr>
              <w:t>Reason</w:t>
            </w:r>
          </w:p>
        </w:tc>
      </w:tr>
      <w:tr w:rsidR="00AD64F1" w14:paraId="13F679C3" w14:textId="77777777" w:rsidTr="00AE31F0">
        <w:tc>
          <w:tcPr>
            <w:tcW w:w="562" w:type="dxa"/>
          </w:tcPr>
          <w:p w14:paraId="6DB24BE0" w14:textId="16951BE0" w:rsidR="00AD64F1" w:rsidRDefault="00DE5060" w:rsidP="00DD415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sym w:font="Wingdings" w:char="F0FC"/>
            </w:r>
          </w:p>
        </w:tc>
        <w:tc>
          <w:tcPr>
            <w:tcW w:w="5670" w:type="dxa"/>
          </w:tcPr>
          <w:p w14:paraId="6C15B766" w14:textId="64414462" w:rsidR="00AD64F1" w:rsidRDefault="00AD64F1" w:rsidP="00DD415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</w:t>
            </w:r>
            <w:r w:rsidR="004E02E1">
              <w:rPr>
                <w:rFonts w:ascii="Segoe UI" w:hAnsi="Segoe UI" w:cs="Segoe UI"/>
              </w:rPr>
              <w:t>ncourage your child to experience different textures  through ‘messy’ play</w:t>
            </w:r>
            <w:r w:rsidR="0018344E">
              <w:rPr>
                <w:rFonts w:ascii="Segoe UI" w:hAnsi="Segoe UI" w:cs="Segoe UI"/>
              </w:rPr>
              <w:t xml:space="preserve"> every day. Your child may find some textures (like playdough) very difficult, so start with textures that they are happ</w:t>
            </w:r>
            <w:r w:rsidR="00367B0F">
              <w:rPr>
                <w:rFonts w:ascii="Segoe UI" w:hAnsi="Segoe UI" w:cs="Segoe UI"/>
              </w:rPr>
              <w:t>y to touch. These are generally dry textures such as rice or lentils. Gradually progress to more messy</w:t>
            </w:r>
            <w:r w:rsidR="00EC32A5">
              <w:rPr>
                <w:rFonts w:ascii="Segoe UI" w:hAnsi="Segoe UI" w:cs="Segoe UI"/>
              </w:rPr>
              <w:t xml:space="preserve">/wet substances allowing them to gain confidence.  If they don’t want to touch it with their hand – give them a spoon so they can’t explore it </w:t>
            </w:r>
            <w:r w:rsidR="009147E2">
              <w:rPr>
                <w:rFonts w:ascii="Segoe UI" w:hAnsi="Segoe UI" w:cs="Segoe UI"/>
              </w:rPr>
              <w:t>without touching it initially.  If you don’t like mess or touching messy things yourself</w:t>
            </w:r>
            <w:r w:rsidR="003A04A0">
              <w:rPr>
                <w:rFonts w:ascii="Segoe UI" w:hAnsi="Segoe UI" w:cs="Segoe UI"/>
              </w:rPr>
              <w:t xml:space="preserve">, you can take younger child to a playgroup </w:t>
            </w:r>
            <w:r w:rsidR="00597EA2">
              <w:rPr>
                <w:rFonts w:ascii="Segoe UI" w:hAnsi="Segoe UI" w:cs="Segoe UI"/>
              </w:rPr>
              <w:t xml:space="preserve">in your area </w:t>
            </w:r>
            <w:r w:rsidR="003A04A0">
              <w:rPr>
                <w:rFonts w:ascii="Segoe UI" w:hAnsi="Segoe UI" w:cs="Segoe UI"/>
              </w:rPr>
              <w:t>where they do ‘messy play</w:t>
            </w:r>
            <w:r w:rsidR="00597EA2">
              <w:rPr>
                <w:rFonts w:ascii="Segoe UI" w:hAnsi="Segoe UI" w:cs="Segoe UI"/>
              </w:rPr>
              <w:t xml:space="preserve">’.  </w:t>
            </w:r>
          </w:p>
        </w:tc>
        <w:tc>
          <w:tcPr>
            <w:tcW w:w="4224" w:type="dxa"/>
          </w:tcPr>
          <w:p w14:paraId="1829BAF8" w14:textId="669728D5" w:rsidR="00AD64F1" w:rsidRDefault="00597EA2" w:rsidP="00DD415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Many children who are extreme food refusers are very sensitive to touch on the hands and mouth and will not even pick up new foods</w:t>
            </w:r>
            <w:r w:rsidR="005044FF">
              <w:rPr>
                <w:rFonts w:ascii="Segoe UI" w:hAnsi="Segoe UI" w:cs="Segoe UI"/>
              </w:rPr>
              <w:t xml:space="preserve">. Messy play can help them to get used to new textures. </w:t>
            </w:r>
          </w:p>
        </w:tc>
      </w:tr>
      <w:tr w:rsidR="00AD64F1" w14:paraId="041E6CF4" w14:textId="77777777" w:rsidTr="00AE31F0">
        <w:tc>
          <w:tcPr>
            <w:tcW w:w="562" w:type="dxa"/>
          </w:tcPr>
          <w:p w14:paraId="71A9F41F" w14:textId="4DFB8508" w:rsidR="00AD64F1" w:rsidRDefault="00DE5060" w:rsidP="00DD415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lastRenderedPageBreak/>
              <w:sym w:font="Wingdings" w:char="F0FC"/>
            </w:r>
          </w:p>
        </w:tc>
        <w:tc>
          <w:tcPr>
            <w:tcW w:w="5670" w:type="dxa"/>
          </w:tcPr>
          <w:p w14:paraId="200731A4" w14:textId="28655613" w:rsidR="00AD64F1" w:rsidRDefault="00D2367D" w:rsidP="00DD415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Give small frequent meals of food that your child accepts</w:t>
            </w:r>
          </w:p>
        </w:tc>
        <w:tc>
          <w:tcPr>
            <w:tcW w:w="4224" w:type="dxa"/>
          </w:tcPr>
          <w:p w14:paraId="4F08151A" w14:textId="144A821D" w:rsidR="00AD64F1" w:rsidRDefault="00D2367D" w:rsidP="00DD415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Some children are very anxious at mealtimes and are sometimes very slow eaters. Small frequent meals will help them to take in the calories that they need. </w:t>
            </w:r>
          </w:p>
        </w:tc>
      </w:tr>
      <w:tr w:rsidR="00423CF9" w14:paraId="48B213FC" w14:textId="77777777" w:rsidTr="00AE31F0">
        <w:tc>
          <w:tcPr>
            <w:tcW w:w="562" w:type="dxa"/>
          </w:tcPr>
          <w:p w14:paraId="782B6223" w14:textId="72B59086" w:rsidR="00423CF9" w:rsidRDefault="00423CF9" w:rsidP="00DD415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sym w:font="Wingdings" w:char="F0FC"/>
            </w:r>
          </w:p>
        </w:tc>
        <w:tc>
          <w:tcPr>
            <w:tcW w:w="5670" w:type="dxa"/>
          </w:tcPr>
          <w:p w14:paraId="3360D7A5" w14:textId="15FEDBF9" w:rsidR="00423CF9" w:rsidRDefault="00423CF9" w:rsidP="00DD415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Remember, even children who are extremely picky eaters can grow and develop normally</w:t>
            </w:r>
            <w:r w:rsidR="00CD0068">
              <w:rPr>
                <w:rFonts w:ascii="Segoe UI" w:hAnsi="Segoe UI" w:cs="Segoe UI"/>
              </w:rPr>
              <w:t>, if they are given the foods that they will accept.</w:t>
            </w:r>
          </w:p>
        </w:tc>
        <w:tc>
          <w:tcPr>
            <w:tcW w:w="4224" w:type="dxa"/>
          </w:tcPr>
          <w:p w14:paraId="253DA365" w14:textId="593337B4" w:rsidR="00423CF9" w:rsidRDefault="00C1372E" w:rsidP="00DD415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It is important to keep your child growing well, and even children who only have a very small list of foods</w:t>
            </w:r>
            <w:r w:rsidR="008249FA">
              <w:rPr>
                <w:rFonts w:ascii="Segoe UI" w:hAnsi="Segoe UI" w:cs="Segoe UI"/>
              </w:rPr>
              <w:t xml:space="preserve"> they eat still grow as we would expect them to, if they have enough of the food they will eat. </w:t>
            </w:r>
          </w:p>
        </w:tc>
      </w:tr>
    </w:tbl>
    <w:p w14:paraId="7CDA5BE2" w14:textId="6003E2AA" w:rsidR="00AD64F1" w:rsidRDefault="00AD64F1" w:rsidP="00DD4151">
      <w:pPr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4224"/>
      </w:tblGrid>
      <w:tr w:rsidR="006072B7" w14:paraId="18313D70" w14:textId="77777777" w:rsidTr="00AE31F0">
        <w:tc>
          <w:tcPr>
            <w:tcW w:w="562" w:type="dxa"/>
          </w:tcPr>
          <w:p w14:paraId="52BF20EF" w14:textId="443CBD75" w:rsidR="006072B7" w:rsidRDefault="006072B7" w:rsidP="001F389A">
            <w:pPr>
              <w:rPr>
                <w:rFonts w:ascii="Segoe UI" w:hAnsi="Segoe UI" w:cs="Segoe UI"/>
              </w:rPr>
            </w:pPr>
          </w:p>
        </w:tc>
        <w:tc>
          <w:tcPr>
            <w:tcW w:w="5670" w:type="dxa"/>
          </w:tcPr>
          <w:p w14:paraId="095F57A1" w14:textId="53F6247C" w:rsidR="006072B7" w:rsidRPr="003E5CCA" w:rsidRDefault="00091F9A" w:rsidP="001F389A">
            <w:pPr>
              <w:rPr>
                <w:rFonts w:ascii="Segoe UI" w:hAnsi="Segoe UI" w:cs="Segoe UI"/>
                <w:b/>
                <w:bCs/>
              </w:rPr>
            </w:pPr>
            <w:r w:rsidRPr="003E5CCA">
              <w:rPr>
                <w:rFonts w:ascii="Segoe UI" w:hAnsi="Segoe UI" w:cs="Segoe UI"/>
                <w:b/>
                <w:bCs/>
              </w:rPr>
              <w:t xml:space="preserve">Don’t </w:t>
            </w:r>
          </w:p>
        </w:tc>
        <w:tc>
          <w:tcPr>
            <w:tcW w:w="4224" w:type="dxa"/>
          </w:tcPr>
          <w:p w14:paraId="29B1770F" w14:textId="23803445" w:rsidR="006072B7" w:rsidRPr="003E5CCA" w:rsidRDefault="00091F9A" w:rsidP="001F389A">
            <w:pPr>
              <w:rPr>
                <w:rFonts w:ascii="Segoe UI" w:hAnsi="Segoe UI" w:cs="Segoe UI"/>
                <w:b/>
                <w:bCs/>
              </w:rPr>
            </w:pPr>
            <w:r w:rsidRPr="003E5CCA">
              <w:rPr>
                <w:rFonts w:ascii="Segoe UI" w:hAnsi="Segoe UI" w:cs="Segoe UI"/>
                <w:b/>
                <w:bCs/>
              </w:rPr>
              <w:t xml:space="preserve">Reason </w:t>
            </w:r>
          </w:p>
        </w:tc>
      </w:tr>
      <w:tr w:rsidR="006072B7" w14:paraId="72234D91" w14:textId="77777777" w:rsidTr="00AE31F0">
        <w:tc>
          <w:tcPr>
            <w:tcW w:w="562" w:type="dxa"/>
          </w:tcPr>
          <w:p w14:paraId="340EB400" w14:textId="5594AF09" w:rsidR="006072B7" w:rsidRDefault="008249FA" w:rsidP="001F389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x</w:t>
            </w:r>
          </w:p>
        </w:tc>
        <w:tc>
          <w:tcPr>
            <w:tcW w:w="5670" w:type="dxa"/>
          </w:tcPr>
          <w:p w14:paraId="331C3453" w14:textId="0CC22E93" w:rsidR="006072B7" w:rsidRDefault="00C963C5" w:rsidP="001F389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Refuse to give high energy foods like ice cream, cakes, biscuits and chocolate, in the hope you child will eat ‘proper</w:t>
            </w:r>
            <w:r w:rsidR="00A46237">
              <w:rPr>
                <w:rFonts w:ascii="Segoe UI" w:hAnsi="Segoe UI" w:cs="Segoe UI"/>
              </w:rPr>
              <w:t>’ meals and ‘healthy foods’</w:t>
            </w:r>
          </w:p>
        </w:tc>
        <w:tc>
          <w:tcPr>
            <w:tcW w:w="4224" w:type="dxa"/>
          </w:tcPr>
          <w:p w14:paraId="5C102333" w14:textId="2F35A513" w:rsidR="006072B7" w:rsidRDefault="00A46237" w:rsidP="001F389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This is not a good way to get your child to eat new foods, and your child may start to lose weight if you withhold their safe foods</w:t>
            </w:r>
          </w:p>
        </w:tc>
      </w:tr>
      <w:tr w:rsidR="006072B7" w14:paraId="6F81D884" w14:textId="77777777" w:rsidTr="00AE31F0">
        <w:tc>
          <w:tcPr>
            <w:tcW w:w="562" w:type="dxa"/>
          </w:tcPr>
          <w:p w14:paraId="4F639F0C" w14:textId="50C0994A" w:rsidR="006072B7" w:rsidRDefault="004A1DA9" w:rsidP="001F389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x</w:t>
            </w:r>
          </w:p>
        </w:tc>
        <w:tc>
          <w:tcPr>
            <w:tcW w:w="5670" w:type="dxa"/>
          </w:tcPr>
          <w:p w14:paraId="3BD97470" w14:textId="5AF44BB0" w:rsidR="006072B7" w:rsidRDefault="00A46237" w:rsidP="001F389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Try to force your child to </w:t>
            </w:r>
            <w:r w:rsidR="000C5B32">
              <w:rPr>
                <w:rFonts w:ascii="Segoe UI" w:hAnsi="Segoe UI" w:cs="Segoe UI"/>
              </w:rPr>
              <w:t xml:space="preserve">eat food </w:t>
            </w:r>
          </w:p>
        </w:tc>
        <w:tc>
          <w:tcPr>
            <w:tcW w:w="4224" w:type="dxa"/>
          </w:tcPr>
          <w:p w14:paraId="4C315A2A" w14:textId="77777777" w:rsidR="006072B7" w:rsidRDefault="000C5B32" w:rsidP="001F389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This will make your child even more anxious and even fearful at mealtimes, this may even cause them to vomit food back up</w:t>
            </w:r>
            <w:r w:rsidR="006355F7">
              <w:rPr>
                <w:rFonts w:ascii="Segoe UI" w:hAnsi="Segoe UI" w:cs="Segoe UI"/>
              </w:rPr>
              <w:t xml:space="preserve">. Being sick will only reinforce that, that food is not safe and make them refuse more. </w:t>
            </w:r>
          </w:p>
          <w:p w14:paraId="2054C7CD" w14:textId="14E2645F" w:rsidR="006355F7" w:rsidRDefault="006355F7" w:rsidP="001F389A">
            <w:pPr>
              <w:rPr>
                <w:rFonts w:ascii="Segoe UI" w:hAnsi="Segoe UI" w:cs="Segoe UI"/>
              </w:rPr>
            </w:pPr>
          </w:p>
        </w:tc>
      </w:tr>
      <w:tr w:rsidR="008249FA" w14:paraId="5AE8D355" w14:textId="77777777" w:rsidTr="00AE31F0">
        <w:tc>
          <w:tcPr>
            <w:tcW w:w="562" w:type="dxa"/>
          </w:tcPr>
          <w:p w14:paraId="29701C40" w14:textId="07C595D6" w:rsidR="008249FA" w:rsidRDefault="004A1DA9" w:rsidP="001F389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x</w:t>
            </w:r>
          </w:p>
        </w:tc>
        <w:tc>
          <w:tcPr>
            <w:tcW w:w="5670" w:type="dxa"/>
          </w:tcPr>
          <w:p w14:paraId="4CF891D9" w14:textId="688F621E" w:rsidR="008249FA" w:rsidRDefault="00EC3BA4" w:rsidP="001F389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Starve you child.  Leaving long gaps between meals to try and make your child </w:t>
            </w:r>
            <w:proofErr w:type="gramStart"/>
            <w:r>
              <w:rPr>
                <w:rFonts w:ascii="Segoe UI" w:hAnsi="Segoe UI" w:cs="Segoe UI"/>
              </w:rPr>
              <w:t>more hungry</w:t>
            </w:r>
            <w:proofErr w:type="gramEnd"/>
            <w:r w:rsidR="003E5CCA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to then eat other foods</w:t>
            </w:r>
            <w:r w:rsidR="006F1C44">
              <w:rPr>
                <w:rFonts w:ascii="Segoe UI" w:hAnsi="Segoe UI" w:cs="Segoe UI"/>
              </w:rPr>
              <w:t xml:space="preserve">, does not work. </w:t>
            </w:r>
          </w:p>
        </w:tc>
        <w:tc>
          <w:tcPr>
            <w:tcW w:w="4224" w:type="dxa"/>
          </w:tcPr>
          <w:p w14:paraId="7700206C" w14:textId="0397050C" w:rsidR="008249FA" w:rsidRDefault="006F1C44" w:rsidP="001F389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This will make your child less hungry over time and may lead to weight loss. </w:t>
            </w:r>
          </w:p>
        </w:tc>
      </w:tr>
      <w:tr w:rsidR="006F1C44" w14:paraId="57317DDA" w14:textId="77777777" w:rsidTr="00AE31F0">
        <w:tc>
          <w:tcPr>
            <w:tcW w:w="562" w:type="dxa"/>
          </w:tcPr>
          <w:p w14:paraId="2181FBB5" w14:textId="4211E013" w:rsidR="006F1C44" w:rsidRDefault="004A1DA9" w:rsidP="001F389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x</w:t>
            </w:r>
          </w:p>
        </w:tc>
        <w:tc>
          <w:tcPr>
            <w:tcW w:w="5670" w:type="dxa"/>
          </w:tcPr>
          <w:p w14:paraId="12A21DE2" w14:textId="46C249B4" w:rsidR="006F1C44" w:rsidRDefault="006F1C44" w:rsidP="001F389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Hide foods inside foods that your child already likes. Your Toddler may just stop eating the liked foods</w:t>
            </w:r>
          </w:p>
        </w:tc>
        <w:tc>
          <w:tcPr>
            <w:tcW w:w="4224" w:type="dxa"/>
          </w:tcPr>
          <w:p w14:paraId="70611362" w14:textId="5B4FAF04" w:rsidR="006F1C44" w:rsidRDefault="009E691F" w:rsidP="001F389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Some children can very easily detect new tastes and smells even when hidden in other foods. </w:t>
            </w:r>
            <w:r w:rsidR="00EF13BB">
              <w:rPr>
                <w:rFonts w:ascii="Segoe UI" w:hAnsi="Segoe UI" w:cs="Segoe UI"/>
              </w:rPr>
              <w:t xml:space="preserve">You may put them off one of their ‘safe’ foods reducing their food list down further. </w:t>
            </w:r>
          </w:p>
        </w:tc>
      </w:tr>
    </w:tbl>
    <w:p w14:paraId="61F3F01C" w14:textId="77777777" w:rsidR="00EA6439" w:rsidRDefault="00EA6439" w:rsidP="00A62B00">
      <w:pPr>
        <w:rPr>
          <w:rFonts w:ascii="Segoe UI" w:hAnsi="Segoe UI" w:cs="Segoe UI"/>
          <w:b/>
          <w:bCs/>
          <w:lang w:eastAsia="en-GB"/>
        </w:rPr>
      </w:pPr>
    </w:p>
    <w:p w14:paraId="50566125" w14:textId="77777777" w:rsidR="006E6B9E" w:rsidRPr="004A1DA9" w:rsidRDefault="006E6B9E" w:rsidP="006E6B9E">
      <w:pPr>
        <w:pStyle w:val="NoSpacing"/>
        <w:rPr>
          <w:rFonts w:ascii="Segoe UI" w:hAnsi="Segoe UI" w:cs="Segoe UI"/>
          <w:b/>
          <w:bCs/>
        </w:rPr>
      </w:pPr>
      <w:r w:rsidRPr="004A1DA9">
        <w:rPr>
          <w:rFonts w:ascii="Segoe UI" w:hAnsi="Segoe UI" w:cs="Segoe UI"/>
          <w:b/>
          <w:bCs/>
        </w:rPr>
        <w:t xml:space="preserve">Professionals who could help </w:t>
      </w:r>
    </w:p>
    <w:p w14:paraId="1CD996AB" w14:textId="77777777" w:rsidR="006E6B9E" w:rsidRPr="006E6B9E" w:rsidRDefault="006E6B9E" w:rsidP="006E6B9E">
      <w:pPr>
        <w:pStyle w:val="NoSpacing"/>
        <w:rPr>
          <w:rFonts w:ascii="Segoe UI" w:hAnsi="Segoe UI" w:cs="Segoe UI"/>
        </w:rPr>
      </w:pPr>
      <w:r w:rsidRPr="006E6B9E">
        <w:rPr>
          <w:rFonts w:ascii="Segoe UI" w:hAnsi="Segoe UI" w:cs="Segoe UI"/>
        </w:rPr>
        <w:t xml:space="preserve">Your GP might refer you to one or more of the following professionals or places. </w:t>
      </w:r>
    </w:p>
    <w:p w14:paraId="609A025A" w14:textId="77777777" w:rsidR="006E6B9E" w:rsidRPr="006E6B9E" w:rsidRDefault="006E6B9E" w:rsidP="006E6B9E">
      <w:pPr>
        <w:pStyle w:val="NoSpacing"/>
        <w:rPr>
          <w:rFonts w:ascii="Segoe UI" w:hAnsi="Segoe UI" w:cs="Segoe UI"/>
        </w:rPr>
      </w:pPr>
      <w:r w:rsidRPr="006E6B9E">
        <w:rPr>
          <w:rFonts w:ascii="Segoe UI" w:hAnsi="Segoe UI" w:cs="Segoe UI"/>
          <w:b/>
          <w:bCs/>
        </w:rPr>
        <w:t>Dentist:</w:t>
      </w:r>
      <w:r w:rsidRPr="006E6B9E">
        <w:rPr>
          <w:rFonts w:ascii="Segoe UI" w:hAnsi="Segoe UI" w:cs="Segoe UI"/>
        </w:rPr>
        <w:t xml:space="preserve"> eating difficulties may result in, or be affected by, poor dental hygiene management or toothache. </w:t>
      </w:r>
    </w:p>
    <w:p w14:paraId="0F591795" w14:textId="77777777" w:rsidR="006E6B9E" w:rsidRPr="006E6B9E" w:rsidRDefault="006E6B9E" w:rsidP="006E6B9E">
      <w:pPr>
        <w:pStyle w:val="NoSpacing"/>
        <w:rPr>
          <w:rFonts w:ascii="Segoe UI" w:hAnsi="Segoe UI" w:cs="Segoe UI"/>
        </w:rPr>
      </w:pPr>
      <w:r w:rsidRPr="006E6B9E">
        <w:rPr>
          <w:rFonts w:ascii="Segoe UI" w:hAnsi="Segoe UI" w:cs="Segoe UI"/>
          <w:b/>
          <w:bCs/>
        </w:rPr>
        <w:t>Dietitian:</w:t>
      </w:r>
      <w:r w:rsidRPr="006E6B9E">
        <w:rPr>
          <w:rFonts w:ascii="Segoe UI" w:hAnsi="Segoe UI" w:cs="Segoe UI"/>
        </w:rPr>
        <w:t xml:space="preserve"> they offer assessment and treatment of dietary related health problems such as constipation, </w:t>
      </w:r>
      <w:proofErr w:type="gramStart"/>
      <w:r w:rsidRPr="006E6B9E">
        <w:rPr>
          <w:rFonts w:ascii="Segoe UI" w:hAnsi="Segoe UI" w:cs="Segoe UI"/>
        </w:rPr>
        <w:t>allergies</w:t>
      </w:r>
      <w:proofErr w:type="gramEnd"/>
      <w:r w:rsidRPr="006E6B9E">
        <w:rPr>
          <w:rFonts w:ascii="Segoe UI" w:hAnsi="Segoe UI" w:cs="Segoe UI"/>
        </w:rPr>
        <w:t xml:space="preserve"> and intolerances as well as practical advice on eating problems, weight gain and weight loss. Ask your GP or consultant to refer you to an NHS dietitian or find a private dietitian. </w:t>
      </w:r>
    </w:p>
    <w:p w14:paraId="67EA5D48" w14:textId="77777777" w:rsidR="006E6B9E" w:rsidRPr="006E6B9E" w:rsidRDefault="006E6B9E" w:rsidP="006E6B9E">
      <w:pPr>
        <w:pStyle w:val="NoSpacing"/>
        <w:rPr>
          <w:rFonts w:ascii="Segoe UI" w:hAnsi="Segoe UI" w:cs="Segoe UI"/>
        </w:rPr>
      </w:pPr>
      <w:r w:rsidRPr="00770295">
        <w:rPr>
          <w:rFonts w:ascii="Segoe UI" w:hAnsi="Segoe UI" w:cs="Segoe UI"/>
          <w:b/>
          <w:bCs/>
        </w:rPr>
        <w:t>Eating disorder clinic</w:t>
      </w:r>
      <w:r w:rsidRPr="006E6B9E">
        <w:rPr>
          <w:rFonts w:ascii="Segoe UI" w:hAnsi="Segoe UI" w:cs="Segoe UI"/>
        </w:rPr>
        <w:t xml:space="preserve">. </w:t>
      </w:r>
    </w:p>
    <w:p w14:paraId="25098F2A" w14:textId="77777777" w:rsidR="006E6B9E" w:rsidRPr="006E6B9E" w:rsidRDefault="006E6B9E" w:rsidP="006E6B9E">
      <w:pPr>
        <w:pStyle w:val="NoSpacing"/>
        <w:rPr>
          <w:rFonts w:ascii="Segoe UI" w:hAnsi="Segoe UI" w:cs="Segoe UI"/>
        </w:rPr>
      </w:pPr>
      <w:r w:rsidRPr="00770295">
        <w:rPr>
          <w:rFonts w:ascii="Segoe UI" w:hAnsi="Segoe UI" w:cs="Segoe UI"/>
          <w:b/>
          <w:bCs/>
        </w:rPr>
        <w:t>Clinical psychologist or psychiatrist</w:t>
      </w:r>
      <w:r w:rsidRPr="006E6B9E">
        <w:rPr>
          <w:rFonts w:ascii="Segoe UI" w:hAnsi="Segoe UI" w:cs="Segoe UI"/>
        </w:rPr>
        <w:t xml:space="preserve">: if the problem is thought to be psychological, these professionals can help with behaviour strategies. </w:t>
      </w:r>
    </w:p>
    <w:p w14:paraId="7AC60955" w14:textId="77777777" w:rsidR="006E6B9E" w:rsidRPr="006E6B9E" w:rsidRDefault="006E6B9E" w:rsidP="006E6B9E">
      <w:pPr>
        <w:pStyle w:val="NoSpacing"/>
        <w:rPr>
          <w:rFonts w:ascii="Segoe UI" w:hAnsi="Segoe UI" w:cs="Segoe UI"/>
        </w:rPr>
      </w:pPr>
      <w:r w:rsidRPr="00770295">
        <w:rPr>
          <w:rFonts w:ascii="Segoe UI" w:hAnsi="Segoe UI" w:cs="Segoe UI"/>
          <w:b/>
          <w:bCs/>
        </w:rPr>
        <w:t>Paediatrician</w:t>
      </w:r>
      <w:r w:rsidRPr="006E6B9E">
        <w:rPr>
          <w:rFonts w:ascii="Segoe UI" w:hAnsi="Segoe UI" w:cs="Segoe UI"/>
        </w:rPr>
        <w:t xml:space="preserve">: experts in child health issues who can help provide solutions to dietary issues and investigate underlying problems. </w:t>
      </w:r>
    </w:p>
    <w:p w14:paraId="1A61023C" w14:textId="7DA347C2" w:rsidR="006E6B9E" w:rsidRPr="00FA5D66" w:rsidRDefault="006E6B9E" w:rsidP="006E6B9E">
      <w:pPr>
        <w:pStyle w:val="NoSpacing"/>
        <w:rPr>
          <w:rFonts w:ascii="Segoe UI" w:hAnsi="Segoe UI" w:cs="Segoe UI"/>
        </w:rPr>
      </w:pPr>
      <w:r w:rsidRPr="00FA5D66">
        <w:rPr>
          <w:rFonts w:ascii="Segoe UI" w:hAnsi="Segoe UI" w:cs="Segoe UI"/>
          <w:b/>
          <w:bCs/>
        </w:rPr>
        <w:lastRenderedPageBreak/>
        <w:t>Occupational therapist (OT):</w:t>
      </w:r>
      <w:r w:rsidRPr="00FA5D66">
        <w:rPr>
          <w:rFonts w:ascii="Segoe UI" w:hAnsi="Segoe UI" w:cs="Segoe UI"/>
        </w:rPr>
        <w:t xml:space="preserve"> may be able to offer advice on how you manage the situation at home</w:t>
      </w:r>
      <w:r w:rsidR="000D5F8D">
        <w:rPr>
          <w:rFonts w:ascii="Segoe UI" w:hAnsi="Segoe UI" w:cs="Segoe UI"/>
        </w:rPr>
        <w:t xml:space="preserve"> and school</w:t>
      </w:r>
      <w:r w:rsidRPr="00FA5D66">
        <w:rPr>
          <w:rFonts w:ascii="Segoe UI" w:hAnsi="Segoe UI" w:cs="Segoe UI"/>
        </w:rPr>
        <w:t xml:space="preserve">. </w:t>
      </w:r>
    </w:p>
    <w:p w14:paraId="169F711F" w14:textId="1F746E85" w:rsidR="006E6B9E" w:rsidRPr="00FA5D66" w:rsidRDefault="006E6B9E" w:rsidP="006E6B9E">
      <w:pPr>
        <w:pStyle w:val="NoSpacing"/>
        <w:rPr>
          <w:rFonts w:ascii="Segoe UI" w:hAnsi="Segoe UI" w:cs="Segoe UI"/>
        </w:rPr>
      </w:pPr>
      <w:r w:rsidRPr="00FA5D66">
        <w:rPr>
          <w:rFonts w:ascii="Segoe UI" w:hAnsi="Segoe UI" w:cs="Segoe UI"/>
          <w:b/>
          <w:bCs/>
        </w:rPr>
        <w:t>Speech and language therapist (SALT)</w:t>
      </w:r>
      <w:r w:rsidRPr="00FA5D66">
        <w:rPr>
          <w:rFonts w:ascii="Segoe UI" w:hAnsi="Segoe UI" w:cs="Segoe UI"/>
        </w:rPr>
        <w:t xml:space="preserve">: can advise on feeding issues and swallowing problems (dysphagia). </w:t>
      </w:r>
    </w:p>
    <w:p w14:paraId="0CE55935" w14:textId="21202B2D" w:rsidR="006E6B9E" w:rsidRDefault="006E6B9E" w:rsidP="006E6B9E">
      <w:pPr>
        <w:pStyle w:val="NoSpacing"/>
        <w:rPr>
          <w:rFonts w:ascii="Segoe UI" w:hAnsi="Segoe UI" w:cs="Segoe UI"/>
        </w:rPr>
      </w:pPr>
      <w:r w:rsidRPr="00FA5D66">
        <w:rPr>
          <w:rFonts w:ascii="Segoe UI" w:hAnsi="Segoe UI" w:cs="Segoe UI"/>
          <w:b/>
          <w:bCs/>
        </w:rPr>
        <w:t>Counsellor:</w:t>
      </w:r>
      <w:r w:rsidRPr="00FA5D66">
        <w:rPr>
          <w:rFonts w:ascii="Segoe UI" w:hAnsi="Segoe UI" w:cs="Segoe UI"/>
        </w:rPr>
        <w:t xml:space="preserve"> trained to talk through a variety of issues. </w:t>
      </w:r>
    </w:p>
    <w:p w14:paraId="6A252BA5" w14:textId="2F085207" w:rsidR="00D02C2A" w:rsidRDefault="00D02C2A" w:rsidP="006E6B9E">
      <w:pPr>
        <w:pStyle w:val="NoSpacing"/>
        <w:rPr>
          <w:rFonts w:ascii="Segoe UI" w:hAnsi="Segoe UI" w:cs="Segoe UI"/>
        </w:rPr>
      </w:pPr>
    </w:p>
    <w:p w14:paraId="7C99BE7A" w14:textId="77777777" w:rsidR="00D02C2A" w:rsidRPr="00D02C2A" w:rsidRDefault="00D02C2A" w:rsidP="00D02C2A">
      <w:pPr>
        <w:pStyle w:val="NoSpacing"/>
        <w:rPr>
          <w:rFonts w:ascii="Segoe UI" w:hAnsi="Segoe UI" w:cs="Segoe UI"/>
        </w:rPr>
      </w:pPr>
      <w:r w:rsidRPr="00D02C2A">
        <w:rPr>
          <w:rFonts w:ascii="Segoe UI" w:hAnsi="Segoe UI" w:cs="Segoe UI"/>
          <w:b/>
          <w:bCs/>
        </w:rPr>
        <w:t>Resources:</w:t>
      </w:r>
      <w:r w:rsidRPr="00D02C2A">
        <w:rPr>
          <w:rFonts w:ascii="Segoe UI" w:hAnsi="Segoe UI" w:cs="Segoe UI"/>
        </w:rPr>
        <w:t xml:space="preserve"> This guide had been put together with information from </w:t>
      </w:r>
    </w:p>
    <w:p w14:paraId="312D3EA4" w14:textId="77777777" w:rsidR="00D02C2A" w:rsidRPr="00D02C2A" w:rsidRDefault="00D02C2A" w:rsidP="00D02C2A">
      <w:pPr>
        <w:pStyle w:val="NoSpacing"/>
        <w:rPr>
          <w:rFonts w:ascii="Segoe UI" w:hAnsi="Segoe UI" w:cs="Segoe UI"/>
        </w:rPr>
      </w:pPr>
      <w:r w:rsidRPr="00D02C2A">
        <w:rPr>
          <w:rFonts w:ascii="Segoe UI" w:hAnsi="Segoe UI" w:cs="Segoe UI"/>
        </w:rPr>
        <w:t>•</w:t>
      </w:r>
      <w:r w:rsidRPr="00D02C2A">
        <w:rPr>
          <w:rFonts w:ascii="Segoe UI" w:hAnsi="Segoe UI" w:cs="Segoe UI"/>
        </w:rPr>
        <w:tab/>
        <w:t xml:space="preserve">The Toddler &amp; Infant Forum, Managing extreme food refusal.  </w:t>
      </w:r>
    </w:p>
    <w:p w14:paraId="2FC8D7D8" w14:textId="77777777" w:rsidR="00D02C2A" w:rsidRPr="00D02C2A" w:rsidRDefault="00D02C2A" w:rsidP="00D02C2A">
      <w:pPr>
        <w:pStyle w:val="NoSpacing"/>
        <w:rPr>
          <w:rFonts w:ascii="Segoe UI" w:hAnsi="Segoe UI" w:cs="Segoe UI"/>
        </w:rPr>
      </w:pPr>
      <w:r w:rsidRPr="00D02C2A">
        <w:rPr>
          <w:rFonts w:ascii="Segoe UI" w:hAnsi="Segoe UI" w:cs="Segoe UI"/>
        </w:rPr>
        <w:t>•</w:t>
      </w:r>
      <w:r w:rsidRPr="00D02C2A">
        <w:rPr>
          <w:rFonts w:ascii="Segoe UI" w:hAnsi="Segoe UI" w:cs="Segoe UI"/>
        </w:rPr>
        <w:tab/>
        <w:t xml:space="preserve">National Autistic Society – Advice &amp; Guidance / Behaviour / Eating </w:t>
      </w:r>
    </w:p>
    <w:p w14:paraId="6D3F9E66" w14:textId="470D5122" w:rsidR="00D02C2A" w:rsidRDefault="00D02C2A" w:rsidP="00D02C2A">
      <w:pPr>
        <w:pStyle w:val="NoSpacing"/>
        <w:rPr>
          <w:rFonts w:ascii="Segoe UI" w:hAnsi="Segoe UI" w:cs="Segoe UI"/>
        </w:rPr>
      </w:pPr>
      <w:r w:rsidRPr="00D02C2A">
        <w:rPr>
          <w:rFonts w:ascii="Segoe UI" w:hAnsi="Segoe UI" w:cs="Segoe UI"/>
        </w:rPr>
        <w:t>•</w:t>
      </w:r>
      <w:r w:rsidRPr="00D02C2A">
        <w:rPr>
          <w:rFonts w:ascii="Segoe UI" w:hAnsi="Segoe UI" w:cs="Segoe UI"/>
        </w:rPr>
        <w:tab/>
        <w:t>ARFID Awareness UK</w:t>
      </w:r>
    </w:p>
    <w:p w14:paraId="6389C6D2" w14:textId="77777777" w:rsidR="00FD035F" w:rsidRPr="0031695B" w:rsidRDefault="00FD035F" w:rsidP="003C2916">
      <w:pPr>
        <w:pStyle w:val="NoSpacing"/>
        <w:ind w:left="720"/>
        <w:rPr>
          <w:rFonts w:ascii="Segoe UI" w:hAnsi="Segoe UI" w:cs="Segoe UI"/>
        </w:rPr>
      </w:pPr>
    </w:p>
    <w:sectPr w:rsidR="00FD035F" w:rsidRPr="0031695B" w:rsidSect="0008259A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2F6CB" w14:textId="77777777" w:rsidR="00093EB9" w:rsidRDefault="00093EB9" w:rsidP="009251B3">
      <w:pPr>
        <w:spacing w:after="0" w:line="240" w:lineRule="auto"/>
      </w:pPr>
      <w:r>
        <w:separator/>
      </w:r>
    </w:p>
  </w:endnote>
  <w:endnote w:type="continuationSeparator" w:id="0">
    <w:p w14:paraId="5B12D80F" w14:textId="77777777" w:rsidR="00093EB9" w:rsidRDefault="00093EB9" w:rsidP="0092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61809" w14:textId="77777777" w:rsidR="009251B3" w:rsidRDefault="009251B3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1E84B502" w14:textId="77777777" w:rsidR="009251B3" w:rsidRDefault="00925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A6023" w14:textId="77777777" w:rsidR="00093EB9" w:rsidRDefault="00093EB9" w:rsidP="009251B3">
      <w:pPr>
        <w:spacing w:after="0" w:line="240" w:lineRule="auto"/>
      </w:pPr>
      <w:r>
        <w:separator/>
      </w:r>
    </w:p>
  </w:footnote>
  <w:footnote w:type="continuationSeparator" w:id="0">
    <w:p w14:paraId="614C58C2" w14:textId="77777777" w:rsidR="00093EB9" w:rsidRDefault="00093EB9" w:rsidP="0092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608F8" w14:textId="0609E465" w:rsidR="0008259A" w:rsidRDefault="0008259A" w:rsidP="0008259A">
    <w:pPr>
      <w:pStyle w:val="Header"/>
      <w:jc w:val="right"/>
    </w:pPr>
    <w:r>
      <w:rPr>
        <w:noProof/>
      </w:rPr>
      <w:drawing>
        <wp:inline distT="0" distB="0" distL="0" distR="0" wp14:anchorId="2C1DDCE6" wp14:editId="67FD9354">
          <wp:extent cx="1359535" cy="6889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27EA7"/>
    <w:multiLevelType w:val="hybridMultilevel"/>
    <w:tmpl w:val="5FBC3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5244E"/>
    <w:multiLevelType w:val="hybridMultilevel"/>
    <w:tmpl w:val="DCAEB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23780"/>
    <w:multiLevelType w:val="hybridMultilevel"/>
    <w:tmpl w:val="C3B6B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90FD8"/>
    <w:multiLevelType w:val="hybridMultilevel"/>
    <w:tmpl w:val="2C2CD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8521A"/>
    <w:multiLevelType w:val="hybridMultilevel"/>
    <w:tmpl w:val="E3F0F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B2858"/>
    <w:multiLevelType w:val="hybridMultilevel"/>
    <w:tmpl w:val="E6BA2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32CDD"/>
    <w:multiLevelType w:val="hybridMultilevel"/>
    <w:tmpl w:val="9A1E0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67F2F"/>
    <w:multiLevelType w:val="hybridMultilevel"/>
    <w:tmpl w:val="E9BC7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70D9E"/>
    <w:multiLevelType w:val="hybridMultilevel"/>
    <w:tmpl w:val="12C44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50A3F"/>
    <w:multiLevelType w:val="hybridMultilevel"/>
    <w:tmpl w:val="A0320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81C10"/>
    <w:multiLevelType w:val="hybridMultilevel"/>
    <w:tmpl w:val="4B021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C02B5"/>
    <w:multiLevelType w:val="hybridMultilevel"/>
    <w:tmpl w:val="F6FA67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3797D"/>
    <w:multiLevelType w:val="hybridMultilevel"/>
    <w:tmpl w:val="FE9C4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C4963"/>
    <w:multiLevelType w:val="hybridMultilevel"/>
    <w:tmpl w:val="641A9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57CA0"/>
    <w:multiLevelType w:val="hybridMultilevel"/>
    <w:tmpl w:val="A3FA2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55208"/>
    <w:multiLevelType w:val="hybridMultilevel"/>
    <w:tmpl w:val="658AC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53B8E"/>
    <w:multiLevelType w:val="hybridMultilevel"/>
    <w:tmpl w:val="D6FC3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46E53"/>
    <w:multiLevelType w:val="hybridMultilevel"/>
    <w:tmpl w:val="82660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5"/>
  </w:num>
  <w:num w:numId="5">
    <w:abstractNumId w:val="6"/>
  </w:num>
  <w:num w:numId="6">
    <w:abstractNumId w:val="0"/>
  </w:num>
  <w:num w:numId="7">
    <w:abstractNumId w:val="8"/>
  </w:num>
  <w:num w:numId="8">
    <w:abstractNumId w:val="13"/>
  </w:num>
  <w:num w:numId="9">
    <w:abstractNumId w:val="14"/>
  </w:num>
  <w:num w:numId="10">
    <w:abstractNumId w:val="17"/>
  </w:num>
  <w:num w:numId="11">
    <w:abstractNumId w:val="4"/>
  </w:num>
  <w:num w:numId="12">
    <w:abstractNumId w:val="2"/>
  </w:num>
  <w:num w:numId="13">
    <w:abstractNumId w:val="10"/>
  </w:num>
  <w:num w:numId="14">
    <w:abstractNumId w:val="16"/>
  </w:num>
  <w:num w:numId="15">
    <w:abstractNumId w:val="5"/>
  </w:num>
  <w:num w:numId="16">
    <w:abstractNumId w:val="1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9A"/>
    <w:rsid w:val="00023427"/>
    <w:rsid w:val="00031695"/>
    <w:rsid w:val="00034027"/>
    <w:rsid w:val="00037621"/>
    <w:rsid w:val="000418B0"/>
    <w:rsid w:val="0008259A"/>
    <w:rsid w:val="00085CAF"/>
    <w:rsid w:val="00091F9A"/>
    <w:rsid w:val="00093EB9"/>
    <w:rsid w:val="000B17C4"/>
    <w:rsid w:val="000C5B32"/>
    <w:rsid w:val="000D5F8D"/>
    <w:rsid w:val="000E53C3"/>
    <w:rsid w:val="000E7321"/>
    <w:rsid w:val="00173DFB"/>
    <w:rsid w:val="0018344E"/>
    <w:rsid w:val="001852F1"/>
    <w:rsid w:val="001974D3"/>
    <w:rsid w:val="001A0E9A"/>
    <w:rsid w:val="001A2559"/>
    <w:rsid w:val="001A7A37"/>
    <w:rsid w:val="001D1D2C"/>
    <w:rsid w:val="001F0D5B"/>
    <w:rsid w:val="001F389A"/>
    <w:rsid w:val="0024207A"/>
    <w:rsid w:val="00262F07"/>
    <w:rsid w:val="0026700C"/>
    <w:rsid w:val="002A0EAF"/>
    <w:rsid w:val="002A3FC0"/>
    <w:rsid w:val="002A6C57"/>
    <w:rsid w:val="002A7CAE"/>
    <w:rsid w:val="003028AD"/>
    <w:rsid w:val="00302ABD"/>
    <w:rsid w:val="003045A4"/>
    <w:rsid w:val="0031695B"/>
    <w:rsid w:val="003461D7"/>
    <w:rsid w:val="00367B0F"/>
    <w:rsid w:val="003A04A0"/>
    <w:rsid w:val="003B43EC"/>
    <w:rsid w:val="003C2916"/>
    <w:rsid w:val="003E5CCA"/>
    <w:rsid w:val="003F54B2"/>
    <w:rsid w:val="00403DFE"/>
    <w:rsid w:val="00423CF9"/>
    <w:rsid w:val="00427E0A"/>
    <w:rsid w:val="004401B3"/>
    <w:rsid w:val="00495771"/>
    <w:rsid w:val="004A1DA9"/>
    <w:rsid w:val="004B2A8D"/>
    <w:rsid w:val="004D4484"/>
    <w:rsid w:val="004E02E1"/>
    <w:rsid w:val="005044FF"/>
    <w:rsid w:val="00510062"/>
    <w:rsid w:val="00514DC3"/>
    <w:rsid w:val="005229E3"/>
    <w:rsid w:val="00524452"/>
    <w:rsid w:val="00534EFA"/>
    <w:rsid w:val="00540E58"/>
    <w:rsid w:val="00545D85"/>
    <w:rsid w:val="005526C3"/>
    <w:rsid w:val="005569B0"/>
    <w:rsid w:val="005700B4"/>
    <w:rsid w:val="00573744"/>
    <w:rsid w:val="00597EA2"/>
    <w:rsid w:val="005A2B40"/>
    <w:rsid w:val="005A4D84"/>
    <w:rsid w:val="005A6219"/>
    <w:rsid w:val="005A7D3A"/>
    <w:rsid w:val="005B1B23"/>
    <w:rsid w:val="006072B7"/>
    <w:rsid w:val="00621AE0"/>
    <w:rsid w:val="006355F7"/>
    <w:rsid w:val="006502BA"/>
    <w:rsid w:val="0065594D"/>
    <w:rsid w:val="0066582D"/>
    <w:rsid w:val="00671342"/>
    <w:rsid w:val="006D3134"/>
    <w:rsid w:val="006E3AC9"/>
    <w:rsid w:val="006E6B9E"/>
    <w:rsid w:val="006F0BB3"/>
    <w:rsid w:val="006F1C44"/>
    <w:rsid w:val="00770295"/>
    <w:rsid w:val="00777448"/>
    <w:rsid w:val="00777F9D"/>
    <w:rsid w:val="00793B64"/>
    <w:rsid w:val="007B31BE"/>
    <w:rsid w:val="007F1421"/>
    <w:rsid w:val="00802D40"/>
    <w:rsid w:val="008249FA"/>
    <w:rsid w:val="00833F10"/>
    <w:rsid w:val="008564F4"/>
    <w:rsid w:val="00876AF3"/>
    <w:rsid w:val="00882837"/>
    <w:rsid w:val="008B2A39"/>
    <w:rsid w:val="00907CC8"/>
    <w:rsid w:val="009147E2"/>
    <w:rsid w:val="009251B3"/>
    <w:rsid w:val="00933B11"/>
    <w:rsid w:val="009457DC"/>
    <w:rsid w:val="00947C3F"/>
    <w:rsid w:val="00953AD0"/>
    <w:rsid w:val="009A683D"/>
    <w:rsid w:val="009B1F7A"/>
    <w:rsid w:val="009D5026"/>
    <w:rsid w:val="009E691F"/>
    <w:rsid w:val="009F4D74"/>
    <w:rsid w:val="00A46237"/>
    <w:rsid w:val="00A565B9"/>
    <w:rsid w:val="00A62B00"/>
    <w:rsid w:val="00AB159E"/>
    <w:rsid w:val="00AD64F1"/>
    <w:rsid w:val="00AE31F0"/>
    <w:rsid w:val="00AE4904"/>
    <w:rsid w:val="00B127EB"/>
    <w:rsid w:val="00B14D54"/>
    <w:rsid w:val="00B372F0"/>
    <w:rsid w:val="00B87FC7"/>
    <w:rsid w:val="00BA7E3A"/>
    <w:rsid w:val="00BB5E66"/>
    <w:rsid w:val="00BE613B"/>
    <w:rsid w:val="00C1372E"/>
    <w:rsid w:val="00C1605A"/>
    <w:rsid w:val="00C17433"/>
    <w:rsid w:val="00C3351A"/>
    <w:rsid w:val="00C47052"/>
    <w:rsid w:val="00C56107"/>
    <w:rsid w:val="00C6011F"/>
    <w:rsid w:val="00C963C5"/>
    <w:rsid w:val="00CA7B53"/>
    <w:rsid w:val="00CB31A6"/>
    <w:rsid w:val="00CB3286"/>
    <w:rsid w:val="00CB7B3A"/>
    <w:rsid w:val="00CC2584"/>
    <w:rsid w:val="00CD0068"/>
    <w:rsid w:val="00CD3661"/>
    <w:rsid w:val="00D02C2A"/>
    <w:rsid w:val="00D07705"/>
    <w:rsid w:val="00D15A5A"/>
    <w:rsid w:val="00D223E8"/>
    <w:rsid w:val="00D2367D"/>
    <w:rsid w:val="00D27205"/>
    <w:rsid w:val="00D34890"/>
    <w:rsid w:val="00D40B45"/>
    <w:rsid w:val="00D53E20"/>
    <w:rsid w:val="00D60D74"/>
    <w:rsid w:val="00D90A3C"/>
    <w:rsid w:val="00D96C4A"/>
    <w:rsid w:val="00DB6C6C"/>
    <w:rsid w:val="00DC4D65"/>
    <w:rsid w:val="00DD3804"/>
    <w:rsid w:val="00DD4151"/>
    <w:rsid w:val="00DD77C3"/>
    <w:rsid w:val="00DE5060"/>
    <w:rsid w:val="00E13029"/>
    <w:rsid w:val="00E2217D"/>
    <w:rsid w:val="00E7319B"/>
    <w:rsid w:val="00EA6439"/>
    <w:rsid w:val="00EC32A5"/>
    <w:rsid w:val="00EC3BA4"/>
    <w:rsid w:val="00EF13BB"/>
    <w:rsid w:val="00F14F55"/>
    <w:rsid w:val="00F53645"/>
    <w:rsid w:val="00FA5D66"/>
    <w:rsid w:val="00FD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7B34B"/>
  <w15:chartTrackingRefBased/>
  <w15:docId w15:val="{B06862F8-D6FB-4F48-B62E-FEAEF41C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3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3134"/>
    <w:pPr>
      <w:widowControl w:val="0"/>
      <w:autoSpaceDE w:val="0"/>
      <w:autoSpaceDN w:val="0"/>
      <w:adjustRightInd w:val="0"/>
      <w:spacing w:after="0" w:line="240" w:lineRule="auto"/>
      <w:ind w:left="1080" w:hanging="360"/>
      <w:outlineLvl w:val="1"/>
    </w:pPr>
    <w:rPr>
      <w:rFonts w:ascii="Times New Roman" w:eastAsia="Times New Roman" w:hAnsi="Times New Roman" w:cs="Times New Roman"/>
      <w:kern w:val="24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D3134"/>
    <w:rPr>
      <w:rFonts w:ascii="Times New Roman" w:eastAsia="Times New Roman" w:hAnsi="Times New Roman" w:cs="Times New Roman"/>
      <w:kern w:val="24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6D31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5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1B3"/>
  </w:style>
  <w:style w:type="paragraph" w:styleId="Footer">
    <w:name w:val="footer"/>
    <w:basedOn w:val="Normal"/>
    <w:link w:val="FooterChar"/>
    <w:uiPriority w:val="99"/>
    <w:unhideWhenUsed/>
    <w:rsid w:val="00925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1B3"/>
  </w:style>
  <w:style w:type="character" w:customStyle="1" w:styleId="Heading1Char">
    <w:name w:val="Heading 1 Char"/>
    <w:basedOn w:val="DefaultParagraphFont"/>
    <w:link w:val="Heading1"/>
    <w:uiPriority w:val="9"/>
    <w:rsid w:val="003B4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3F54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E7202F8A52C4A8EF7475097933849" ma:contentTypeVersion="14" ma:contentTypeDescription="Create a new document." ma:contentTypeScope="" ma:versionID="7100e9ba8b336dd46d54346cfbd9afac">
  <xsd:schema xmlns:xsd="http://www.w3.org/2001/XMLSchema" xmlns:xs="http://www.w3.org/2001/XMLSchema" xmlns:p="http://schemas.microsoft.com/office/2006/metadata/properties" xmlns:ns3="426ac5fe-e92a-416b-bc25-4b5abfe335fe" xmlns:ns4="ddab46e4-4a9f-4ed5-a1a9-baa4b404ef8a" targetNamespace="http://schemas.microsoft.com/office/2006/metadata/properties" ma:root="true" ma:fieldsID="961d4a855a3e6f3aa9b2995c40dd4cfb" ns3:_="" ns4:_="">
    <xsd:import namespace="426ac5fe-e92a-416b-bc25-4b5abfe335fe"/>
    <xsd:import namespace="ddab46e4-4a9f-4ed5-a1a9-baa4b404ef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ac5fe-e92a-416b-bc25-4b5abfe335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b46e4-4a9f-4ed5-a1a9-baa4b404e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95A67-C502-4D6F-A0B2-ADFE3D385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17E18E-75C2-466E-AAB9-CFF1CEAD7F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7845D-36AD-4D55-8E7A-45DF5656B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ac5fe-e92a-416b-bc25-4b5abfe335fe"/>
    <ds:schemaRef ds:uri="ddab46e4-4a9f-4ed5-a1a9-baa4b404e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 Tracy (RNU) Oxford Health</dc:creator>
  <cp:keywords/>
  <dc:description/>
  <cp:lastModifiedBy>Bayer Ruth (RNU) Oxford Health</cp:lastModifiedBy>
  <cp:revision>2</cp:revision>
  <dcterms:created xsi:type="dcterms:W3CDTF">2022-02-01T17:38:00Z</dcterms:created>
  <dcterms:modified xsi:type="dcterms:W3CDTF">2022-02-01T17:38:00Z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0x010100F5DE7202F8A52C4A8EF7475097933849</vt:lpwstr>
  </property>
</Properties>
</file>