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89D68" w14:textId="345C8EEF" w:rsidR="00843FA2" w:rsidRDefault="00843FA2" w:rsidP="00804DC9">
      <w:r>
        <w:t>Collaborative Care Planning – Understanding Me and My goals</w:t>
      </w:r>
    </w:p>
    <w:p w14:paraId="1A3504A7" w14:textId="2B3FA38D" w:rsidR="00843FA2" w:rsidRDefault="00804DC9" w:rsidP="00804DC9">
      <w:r>
        <w:t xml:space="preserve">Dialogue is survey designed to measure how you rate your </w:t>
      </w:r>
      <w:r w:rsidR="001B6E0A">
        <w:t>quality</w:t>
      </w:r>
      <w:r>
        <w:t xml:space="preserve"> of life and your experience of the care you receive. Your responses can help structure a conversation with a healthcare </w:t>
      </w:r>
      <w:r w:rsidR="001B6E0A">
        <w:t>professional</w:t>
      </w:r>
      <w:r>
        <w:t xml:space="preserve"> about </w:t>
      </w:r>
      <w:r w:rsidR="00843FA2">
        <w:t>which</w:t>
      </w:r>
      <w:r>
        <w:t xml:space="preserve"> areas are important to you putting you at the centre of the conversation.</w:t>
      </w:r>
    </w:p>
    <w:p w14:paraId="26F83D49" w14:textId="77777777" w:rsidR="005315E2" w:rsidRDefault="005315E2" w:rsidP="00804DC9"/>
    <w:p w14:paraId="7456AC20" w14:textId="62F43038" w:rsidR="00804DC9" w:rsidRDefault="00843FA2" w:rsidP="00804DC9">
      <w:r>
        <w:rPr>
          <w:noProof/>
        </w:rPr>
        <w:drawing>
          <wp:anchor distT="0" distB="0" distL="114300" distR="114300" simplePos="0" relativeHeight="251659264" behindDoc="0" locked="0" layoutInCell="1" allowOverlap="1" wp14:anchorId="4CEABB38" wp14:editId="0514519A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503170" cy="1238250"/>
            <wp:effectExtent l="0" t="0" r="0" b="0"/>
            <wp:wrapSquare wrapText="bothSides"/>
            <wp:docPr id="444059587" name="Picture 1" descr="A group of colorful round bad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059587" name="Picture 1" descr="A group of colorful round badg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17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DC9">
        <w:t xml:space="preserve">The dialogue form is very simple and it only has 11 </w:t>
      </w:r>
      <w:r w:rsidR="001B6E0A">
        <w:t>questions</w:t>
      </w:r>
      <w:r w:rsidR="00804DC9">
        <w:t xml:space="preserve">. </w:t>
      </w:r>
      <w:r w:rsidR="001B6E0A">
        <w:t>The</w:t>
      </w:r>
      <w:r w:rsidR="00804DC9">
        <w:t xml:space="preserve"> first eight questions cover </w:t>
      </w:r>
      <w:r w:rsidR="001B6E0A">
        <w:t>different</w:t>
      </w:r>
      <w:r w:rsidR="00804DC9">
        <w:t xml:space="preserve"> areas of you </w:t>
      </w:r>
      <w:r w:rsidR="001B6E0A">
        <w:t>life</w:t>
      </w:r>
      <w:r w:rsidR="00804DC9">
        <w:t xml:space="preserve"> and the last three are about your treatment.</w:t>
      </w:r>
    </w:p>
    <w:p w14:paraId="4296DDF2" w14:textId="77777777" w:rsidR="00E24D75" w:rsidRDefault="00E24D75" w:rsidP="00804DC9"/>
    <w:p w14:paraId="555E6F97" w14:textId="77777777" w:rsidR="00E24D75" w:rsidRDefault="00E24D75" w:rsidP="00804DC9"/>
    <w:p w14:paraId="4E865192" w14:textId="77777777" w:rsidR="00E24D75" w:rsidRDefault="00E24D75" w:rsidP="00804DC9"/>
    <w:p w14:paraId="07D543DC" w14:textId="1D2874D8" w:rsidR="00843FA2" w:rsidRDefault="00E24D75" w:rsidP="00804DC9">
      <w:r>
        <w:rPr>
          <w:noProof/>
        </w:rPr>
        <w:drawing>
          <wp:anchor distT="0" distB="0" distL="114300" distR="114300" simplePos="0" relativeHeight="251664384" behindDoc="0" locked="0" layoutInCell="1" allowOverlap="1" wp14:anchorId="34173C17" wp14:editId="69AF299F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2620702" cy="1466850"/>
            <wp:effectExtent l="0" t="0" r="8255" b="0"/>
            <wp:wrapSquare wrapText="bothSides"/>
            <wp:docPr id="374583863" name="Picture 1" descr="A cartoon of people in different situation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583863" name="Picture 1" descr="A cartoon of people in different situations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702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4DC9">
        <w:t xml:space="preserve">You don’t have to write out long </w:t>
      </w:r>
      <w:r w:rsidR="001B6E0A">
        <w:t>responses</w:t>
      </w:r>
      <w:r w:rsidR="00804DC9">
        <w:t xml:space="preserve"> or give to much detail. Just choose a </w:t>
      </w:r>
      <w:r w:rsidR="001B6E0A">
        <w:t>number</w:t>
      </w:r>
      <w:r w:rsidR="00804DC9">
        <w:t xml:space="preserve"> from one to seven that </w:t>
      </w:r>
      <w:r w:rsidR="001B6E0A">
        <w:t>best</w:t>
      </w:r>
      <w:r w:rsidR="00804DC9">
        <w:t xml:space="preserve"> matches how you feel. Dialog is a personal measure. Two people giving the same number may mean different things. There are no wrong answers so be as</w:t>
      </w:r>
      <w:r w:rsidR="001B6E0A">
        <w:t xml:space="preserve"> </w:t>
      </w:r>
      <w:r w:rsidR="00804DC9">
        <w:t>honest as you can.</w:t>
      </w:r>
    </w:p>
    <w:p w14:paraId="3BCFA0B8" w14:textId="77777777" w:rsidR="005315E2" w:rsidRDefault="005315E2" w:rsidP="00804DC9"/>
    <w:p w14:paraId="18CC1E32" w14:textId="77777777" w:rsidR="005315E2" w:rsidRDefault="005315E2" w:rsidP="00804DC9"/>
    <w:p w14:paraId="026915AF" w14:textId="6EDFA07E" w:rsidR="00843FA2" w:rsidRDefault="00843FA2" w:rsidP="00804DC9">
      <w:r>
        <w:rPr>
          <w:noProof/>
        </w:rPr>
        <w:drawing>
          <wp:anchor distT="0" distB="0" distL="114300" distR="114300" simplePos="0" relativeHeight="251658240" behindDoc="0" locked="0" layoutInCell="1" allowOverlap="1" wp14:anchorId="3E3DA5CD" wp14:editId="15EECBFC">
            <wp:simplePos x="0" y="0"/>
            <wp:positionH relativeFrom="margin">
              <wp:posOffset>-38100</wp:posOffset>
            </wp:positionH>
            <wp:positionV relativeFrom="paragraph">
              <wp:posOffset>6350</wp:posOffset>
            </wp:positionV>
            <wp:extent cx="2863850" cy="1607820"/>
            <wp:effectExtent l="0" t="0" r="0" b="0"/>
            <wp:wrapSquare wrapText="bothSides"/>
            <wp:docPr id="734062479" name="Picture 1" descr="A group of sticker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062479" name="Picture 1" descr="A group of stickers with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85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DC9">
        <w:t xml:space="preserve">By filling in your answers at the beginning of your care you can get a really good idea of were you are </w:t>
      </w:r>
      <w:r>
        <w:t>starting</w:t>
      </w:r>
      <w:r w:rsidR="00804DC9">
        <w:t xml:space="preserve"> </w:t>
      </w:r>
      <w:r>
        <w:t>from</w:t>
      </w:r>
      <w:r w:rsidR="00804DC9">
        <w:t xml:space="preserve">. Filling them in again </w:t>
      </w:r>
      <w:r w:rsidR="001B6E0A">
        <w:t>some</w:t>
      </w:r>
      <w:r w:rsidR="00804DC9">
        <w:t>time later, either during or at the end of your treatment, can be a useful record of where you are making progress and how well your treatment is working for you.</w:t>
      </w:r>
    </w:p>
    <w:p w14:paraId="10ADD97E" w14:textId="77777777" w:rsidR="00E00FD5" w:rsidRDefault="00E00FD5" w:rsidP="00804DC9"/>
    <w:p w14:paraId="08EBAEC7" w14:textId="77777777" w:rsidR="00154D6D" w:rsidRDefault="00154D6D" w:rsidP="00804DC9"/>
    <w:p w14:paraId="558412FC" w14:textId="77777777" w:rsidR="00154D6D" w:rsidRDefault="00E00FD5" w:rsidP="00804DC9">
      <w:r>
        <w:rPr>
          <w:noProof/>
        </w:rPr>
        <w:drawing>
          <wp:anchor distT="0" distB="0" distL="114300" distR="114300" simplePos="0" relativeHeight="251662336" behindDoc="0" locked="0" layoutInCell="1" allowOverlap="1" wp14:anchorId="46530BAD" wp14:editId="2B0FBDBD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679700" cy="1119505"/>
            <wp:effectExtent l="0" t="0" r="6350" b="4445"/>
            <wp:wrapSquare wrapText="bothSides"/>
            <wp:docPr id="1462895103" name="Picture 1" descr="A calendar with numbers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895103" name="Picture 1" descr="A calendar with numbers and symbol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DC9">
        <w:t xml:space="preserve">Any positive change is an achievement and can give you </w:t>
      </w:r>
      <w:proofErr w:type="gramStart"/>
      <w:r w:rsidR="00804DC9">
        <w:t>confidence</w:t>
      </w:r>
      <w:proofErr w:type="gramEnd"/>
      <w:r w:rsidR="00804DC9">
        <w:t xml:space="preserve"> but we don’t expect to see constant improvements all the time. If there isn’t a lot of change or your ratings get lower we might use this as a starting point to discuss making some changes to your treatment. </w:t>
      </w:r>
    </w:p>
    <w:p w14:paraId="56CF1A6B" w14:textId="673ACAD4" w:rsidR="00843FA2" w:rsidRDefault="007C2FA5" w:rsidP="00804DC9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B22CF41" wp14:editId="1AD6B202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825750" cy="1185545"/>
            <wp:effectExtent l="0" t="0" r="0" b="0"/>
            <wp:wrapSquare wrapText="bothSides"/>
            <wp:docPr id="1800248275" name="Picture 1" descr="A cartoon of a person pointing at a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248275" name="Picture 1" descr="A cartoon of a person pointing at a numb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750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DC9">
        <w:t xml:space="preserve">Using the dialog </w:t>
      </w:r>
      <w:proofErr w:type="gramStart"/>
      <w:r w:rsidR="00804DC9">
        <w:t>scale</w:t>
      </w:r>
      <w:proofErr w:type="gramEnd"/>
      <w:r w:rsidR="00804DC9">
        <w:t xml:space="preserve"> we will work </w:t>
      </w:r>
      <w:r w:rsidR="001B6E0A">
        <w:t>with</w:t>
      </w:r>
      <w:r w:rsidR="00804DC9">
        <w:t xml:space="preserve"> you to develop your care plan which sets out the help and support you need. Alongside this we </w:t>
      </w:r>
      <w:r w:rsidR="001B6E0A">
        <w:t>will</w:t>
      </w:r>
      <w:r w:rsidR="00804DC9">
        <w:t xml:space="preserve"> use the goal- based outcome scale which helps you </w:t>
      </w:r>
      <w:r w:rsidR="001B6E0A">
        <w:t>identify</w:t>
      </w:r>
      <w:r w:rsidR="00804DC9">
        <w:t xml:space="preserve"> key goals to work towards with us or our partners.</w:t>
      </w:r>
    </w:p>
    <w:p w14:paraId="0C79F5D6" w14:textId="77777777" w:rsidR="00843FA2" w:rsidRDefault="00804DC9" w:rsidP="00804DC9">
      <w:r>
        <w:t xml:space="preserve">We will also use the recovering quality of life measure which helps </w:t>
      </w:r>
      <w:r w:rsidR="001B6E0A">
        <w:t>assess</w:t>
      </w:r>
      <w:r>
        <w:t xml:space="preserve"> </w:t>
      </w:r>
      <w:r w:rsidR="00843FA2">
        <w:t>your</w:t>
      </w:r>
      <w:r>
        <w:t xml:space="preserve"> quality of life. By measuring this we can work together towards making a positive difference in your life both now and in the future.</w:t>
      </w:r>
    </w:p>
    <w:p w14:paraId="0F594BC4" w14:textId="77777777" w:rsidR="005B19B6" w:rsidRDefault="005B19B6" w:rsidP="00804DC9"/>
    <w:p w14:paraId="5F41BA08" w14:textId="2B3E7301" w:rsidR="00843FA2" w:rsidRDefault="004B7F23" w:rsidP="00804DC9">
      <w:r>
        <w:rPr>
          <w:noProof/>
        </w:rPr>
        <w:drawing>
          <wp:anchor distT="0" distB="0" distL="114300" distR="114300" simplePos="0" relativeHeight="251665408" behindDoc="0" locked="0" layoutInCell="1" allowOverlap="1" wp14:anchorId="36295A61" wp14:editId="4BB05393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3003550" cy="1651853"/>
            <wp:effectExtent l="0" t="0" r="6350" b="5715"/>
            <wp:wrapSquare wrapText="bothSides"/>
            <wp:docPr id="542083408" name="Picture 1" descr="A tablet with a white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083408" name="Picture 1" descr="A tablet with a white scree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0" cy="1651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6E0A">
        <w:t>Reviewing</w:t>
      </w:r>
      <w:r w:rsidR="00804DC9">
        <w:t xml:space="preserve"> </w:t>
      </w:r>
      <w:proofErr w:type="gramStart"/>
      <w:r w:rsidR="00843FA2">
        <w:t>these</w:t>
      </w:r>
      <w:r w:rsidR="00804DC9">
        <w:t xml:space="preserve"> measure</w:t>
      </w:r>
      <w:proofErr w:type="gramEnd"/>
      <w:r w:rsidR="00804DC9">
        <w:t xml:space="preserve"> a number of times helps highlight areas that are meaningful and </w:t>
      </w:r>
      <w:r w:rsidR="001B6E0A">
        <w:t>important</w:t>
      </w:r>
      <w:r w:rsidR="00804DC9">
        <w:t xml:space="preserve"> to </w:t>
      </w:r>
      <w:r w:rsidR="00843FA2">
        <w:t>you</w:t>
      </w:r>
      <w:r w:rsidR="00804DC9">
        <w:t xml:space="preserve"> and can </w:t>
      </w:r>
      <w:r w:rsidR="001B6E0A">
        <w:t>help</w:t>
      </w:r>
      <w:r w:rsidR="00804DC9">
        <w:t xml:space="preserve"> you understanding the parts of your life where you need to the most help and how well the help you are already getting is working.</w:t>
      </w:r>
    </w:p>
    <w:p w14:paraId="1F3FE982" w14:textId="432E7C11" w:rsidR="005B19B6" w:rsidRDefault="005B19B6" w:rsidP="00804DC9"/>
    <w:p w14:paraId="36728F95" w14:textId="77777777" w:rsidR="007F06D6" w:rsidRDefault="007F06D6" w:rsidP="00804DC9"/>
    <w:p w14:paraId="60DBADCD" w14:textId="77777777" w:rsidR="007F06D6" w:rsidRDefault="005B19B6" w:rsidP="00804DC9">
      <w:r>
        <w:rPr>
          <w:noProof/>
        </w:rPr>
        <w:drawing>
          <wp:anchor distT="0" distB="0" distL="114300" distR="114300" simplePos="0" relativeHeight="251663360" behindDoc="0" locked="0" layoutInCell="1" allowOverlap="1" wp14:anchorId="4BB31B63" wp14:editId="737DE72F">
            <wp:simplePos x="0" y="0"/>
            <wp:positionH relativeFrom="column">
              <wp:posOffset>-95250</wp:posOffset>
            </wp:positionH>
            <wp:positionV relativeFrom="paragraph">
              <wp:posOffset>192405</wp:posOffset>
            </wp:positionV>
            <wp:extent cx="3161234" cy="1555750"/>
            <wp:effectExtent l="0" t="0" r="1270" b="6350"/>
            <wp:wrapSquare wrapText="bothSides"/>
            <wp:docPr id="1224435983" name="Picture 1" descr="A group of papers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435983" name="Picture 1" descr="A group of papers on a tab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1234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164BCD" w14:textId="2270EA5D" w:rsidR="00804DC9" w:rsidRDefault="00843FA2" w:rsidP="00804DC9">
      <w:r>
        <w:t>During</w:t>
      </w:r>
      <w:r w:rsidR="00804DC9">
        <w:t xml:space="preserve"> </w:t>
      </w:r>
      <w:r w:rsidR="001B6E0A">
        <w:t>your</w:t>
      </w:r>
      <w:r w:rsidR="00804DC9">
        <w:t xml:space="preserve"> time with us you can ask about how you can use these measures as part of your care at any time.</w:t>
      </w:r>
    </w:p>
    <w:p w14:paraId="28347716" w14:textId="57AAC08E" w:rsidR="003508D3" w:rsidRDefault="003508D3"/>
    <w:sectPr w:rsidR="003508D3" w:rsidSect="00804D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C9"/>
    <w:rsid w:val="00154D6D"/>
    <w:rsid w:val="001B6E0A"/>
    <w:rsid w:val="003508D3"/>
    <w:rsid w:val="004B7F23"/>
    <w:rsid w:val="005315E2"/>
    <w:rsid w:val="005B19B6"/>
    <w:rsid w:val="005D0018"/>
    <w:rsid w:val="007C2FA5"/>
    <w:rsid w:val="007F06D6"/>
    <w:rsid w:val="00804DC9"/>
    <w:rsid w:val="00843FA2"/>
    <w:rsid w:val="00882818"/>
    <w:rsid w:val="00C018E3"/>
    <w:rsid w:val="00E00FD5"/>
    <w:rsid w:val="00E2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70D80"/>
  <w15:docId w15:val="{59766CEF-544F-45F1-8E8B-885F8820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DC9"/>
  </w:style>
  <w:style w:type="paragraph" w:styleId="Heading1">
    <w:name w:val="heading 1"/>
    <w:basedOn w:val="Normal"/>
    <w:next w:val="Normal"/>
    <w:link w:val="Heading1Char"/>
    <w:uiPriority w:val="9"/>
    <w:qFormat/>
    <w:rsid w:val="00804D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D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D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D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D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D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D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D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D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D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D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D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D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D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D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D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D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4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4D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D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4D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D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Victoria (RNU) Oxford Health</dc:creator>
  <cp:keywords/>
  <dc:description/>
  <cp:lastModifiedBy>Taylor Victoria (RNU) Oxford Health</cp:lastModifiedBy>
  <cp:revision>10</cp:revision>
  <dcterms:created xsi:type="dcterms:W3CDTF">2024-06-07T12:14:00Z</dcterms:created>
  <dcterms:modified xsi:type="dcterms:W3CDTF">2024-06-10T14:57:00Z</dcterms:modified>
</cp:coreProperties>
</file>